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cs="仿宋_GB2312"/>
          <w:sz w:val="32"/>
          <w:szCs w:val="32"/>
        </w:rPr>
      </w:pPr>
      <w:r>
        <w:rPr>
          <w:rFonts w:hint="eastAsia" w:ascii="黑体" w:hAnsi="黑体" w:eastAsia="黑体" w:cs="黑体"/>
          <w:sz w:val="32"/>
          <w:szCs w:val="32"/>
        </w:rPr>
        <w:t>附件2</w:t>
      </w:r>
    </w:p>
    <w:p>
      <w:pPr>
        <w:rPr>
          <w:rFonts w:ascii="仿宋_GB2312" w:hAnsi="仿宋_GB2312" w:cs="仿宋_GB2312"/>
          <w:sz w:val="32"/>
          <w:szCs w:val="32"/>
        </w:rPr>
      </w:pPr>
    </w:p>
    <w:p>
      <w:pPr>
        <w:rPr>
          <w:rFonts w:ascii="仿宋_GB2312" w:hAnsi="仿宋_GB2312" w:cs="仿宋_GB2312"/>
          <w:sz w:val="32"/>
          <w:szCs w:val="32"/>
        </w:rPr>
      </w:pPr>
    </w:p>
    <w:p>
      <w:pPr>
        <w:jc w:val="center"/>
        <w:rPr>
          <w:rFonts w:ascii="方正小标宋简体" w:hAnsi="仿宋_GB2312" w:eastAsia="方正小标宋简体" w:cs="仿宋_GB2312"/>
          <w:sz w:val="32"/>
          <w:szCs w:val="32"/>
        </w:rPr>
      </w:pPr>
      <w:r>
        <w:rPr>
          <w:rFonts w:hint="eastAsia" w:ascii="方正小标宋简体" w:hAnsi="方正小标宋_GBK" w:eastAsia="方正小标宋简体" w:cs="方正小标宋_GBK"/>
          <w:sz w:val="52"/>
          <w:szCs w:val="52"/>
        </w:rPr>
        <w:t>市域产教联合体推荐书</w:t>
      </w:r>
    </w:p>
    <w:p>
      <w:pPr>
        <w:jc w:val="center"/>
        <w:rPr>
          <w:rFonts w:ascii="仿宋_GB2312" w:hAnsi="仿宋_GB2312" w:cs="仿宋_GB2312"/>
          <w:sz w:val="32"/>
          <w:szCs w:val="32"/>
        </w:rPr>
      </w:pPr>
    </w:p>
    <w:p>
      <w:pPr>
        <w:jc w:val="center"/>
        <w:rPr>
          <w:rFonts w:ascii="仿宋_GB2312" w:hAnsi="仿宋_GB2312" w:cs="仿宋_GB2312"/>
          <w:sz w:val="32"/>
          <w:szCs w:val="32"/>
        </w:rPr>
      </w:pPr>
    </w:p>
    <w:p>
      <w:pPr>
        <w:jc w:val="center"/>
        <w:rPr>
          <w:rFonts w:ascii="仿宋_GB2312" w:hAnsi="仿宋_GB2312" w:cs="仿宋_GB2312"/>
          <w:sz w:val="32"/>
          <w:szCs w:val="32"/>
        </w:rPr>
      </w:pPr>
    </w:p>
    <w:tbl>
      <w:tblPr>
        <w:tblStyle w:val="18"/>
        <w:tblW w:w="6850" w:type="dxa"/>
        <w:jc w:val="center"/>
        <w:tblLayout w:type="fixed"/>
        <w:tblCellMar>
          <w:top w:w="0" w:type="dxa"/>
          <w:left w:w="108" w:type="dxa"/>
          <w:bottom w:w="0" w:type="dxa"/>
          <w:right w:w="108" w:type="dxa"/>
        </w:tblCellMar>
      </w:tblPr>
      <w:tblGrid>
        <w:gridCol w:w="6850"/>
      </w:tblGrid>
      <w:tr>
        <w:tblPrEx>
          <w:tblCellMar>
            <w:top w:w="0" w:type="dxa"/>
            <w:left w:w="108" w:type="dxa"/>
            <w:bottom w:w="0" w:type="dxa"/>
            <w:right w:w="108" w:type="dxa"/>
          </w:tblCellMar>
        </w:tblPrEx>
        <w:trPr>
          <w:trHeight w:val="624" w:hRule="atLeast"/>
          <w:jc w:val="center"/>
        </w:trPr>
        <w:tc>
          <w:tcPr>
            <w:tcW w:w="6850" w:type="dxa"/>
            <w:vAlign w:val="center"/>
          </w:tcPr>
          <w:p>
            <w:pPr>
              <w:spacing w:line="360" w:lineRule="auto"/>
              <w:rPr>
                <w:rFonts w:ascii="宋体" w:hAnsi="宋体" w:cs="宋体"/>
                <w:sz w:val="28"/>
              </w:rPr>
            </w:pPr>
            <w:r>
              <w:rPr>
                <w:rFonts w:hint="eastAsia" w:ascii="宋体" w:hAnsi="宋体" w:cs="宋体"/>
                <w:spacing w:val="17"/>
                <w:kern w:val="0"/>
                <w:sz w:val="28"/>
                <w:szCs w:val="28"/>
                <w:fitText w:val="1540" w:id="-1214630656"/>
              </w:rPr>
              <w:t>联合体名</w:t>
            </w:r>
            <w:r>
              <w:rPr>
                <w:rFonts w:hint="eastAsia" w:ascii="宋体" w:hAnsi="宋体" w:cs="宋体"/>
                <w:spacing w:val="2"/>
                <w:kern w:val="0"/>
                <w:sz w:val="28"/>
                <w:szCs w:val="28"/>
                <w:fitText w:val="1540" w:id="-1214630656"/>
              </w:rPr>
              <w:t>称</w:t>
            </w:r>
            <w:r>
              <w:rPr>
                <w:rFonts w:hint="eastAsia" w:ascii="宋体" w:hAnsi="宋体" w:cs="宋体"/>
                <w:kern w:val="0"/>
                <w:sz w:val="28"/>
                <w:szCs w:val="28"/>
              </w:rPr>
              <w:t xml:space="preserve"> </w:t>
            </w:r>
            <w:r>
              <w:rPr>
                <w:rFonts w:hint="eastAsia" w:ascii="宋体" w:hAnsi="宋体" w:cs="宋体"/>
                <w:sz w:val="28"/>
                <w:u w:val="single"/>
              </w:rPr>
              <w:t xml:space="preserve">               　                  </w:t>
            </w:r>
          </w:p>
        </w:tc>
      </w:tr>
      <w:tr>
        <w:tblPrEx>
          <w:tblCellMar>
            <w:top w:w="0" w:type="dxa"/>
            <w:left w:w="108" w:type="dxa"/>
            <w:bottom w:w="0" w:type="dxa"/>
            <w:right w:w="108" w:type="dxa"/>
          </w:tblCellMar>
        </w:tblPrEx>
        <w:trPr>
          <w:trHeight w:val="624" w:hRule="atLeast"/>
          <w:jc w:val="center"/>
        </w:trPr>
        <w:tc>
          <w:tcPr>
            <w:tcW w:w="6850" w:type="dxa"/>
            <w:vAlign w:val="center"/>
          </w:tcPr>
          <w:p>
            <w:pPr>
              <w:spacing w:line="360" w:lineRule="auto"/>
              <w:rPr>
                <w:rFonts w:ascii="宋体" w:hAnsi="宋体" w:cs="宋体"/>
                <w:sz w:val="28"/>
                <w:szCs w:val="28"/>
              </w:rPr>
            </w:pPr>
            <w:r>
              <w:rPr>
                <w:rFonts w:hint="eastAsia" w:ascii="宋体" w:hAnsi="宋体" w:cs="宋体"/>
                <w:sz w:val="28"/>
                <w:szCs w:val="28"/>
              </w:rPr>
              <w:t xml:space="preserve">推 荐 单 位 </w:t>
            </w:r>
            <w:r>
              <w:rPr>
                <w:rFonts w:hint="eastAsia" w:ascii="宋体" w:hAnsi="宋体" w:cs="宋体"/>
                <w:sz w:val="28"/>
                <w:szCs w:val="28"/>
                <w:u w:val="single"/>
              </w:rPr>
              <w:t xml:space="preserve">                                   </w:t>
            </w:r>
          </w:p>
        </w:tc>
      </w:tr>
      <w:tr>
        <w:tblPrEx>
          <w:tblCellMar>
            <w:top w:w="0" w:type="dxa"/>
            <w:left w:w="108" w:type="dxa"/>
            <w:bottom w:w="0" w:type="dxa"/>
            <w:right w:w="108" w:type="dxa"/>
          </w:tblCellMar>
        </w:tblPrEx>
        <w:trPr>
          <w:trHeight w:val="669" w:hRule="atLeast"/>
          <w:jc w:val="center"/>
        </w:trPr>
        <w:tc>
          <w:tcPr>
            <w:tcW w:w="6850" w:type="dxa"/>
            <w:vAlign w:val="center"/>
          </w:tcPr>
          <w:p>
            <w:pPr>
              <w:spacing w:line="360" w:lineRule="auto"/>
              <w:rPr>
                <w:rFonts w:ascii="宋体" w:hAnsi="宋体" w:cs="宋体"/>
                <w:sz w:val="28"/>
              </w:rPr>
            </w:pPr>
            <w:r>
              <w:rPr>
                <w:rFonts w:hint="eastAsia" w:ascii="宋体" w:hAnsi="宋体" w:cs="宋体"/>
                <w:sz w:val="28"/>
                <w:szCs w:val="28"/>
              </w:rPr>
              <w:t>依 托 园 区</w:t>
            </w:r>
            <w:r>
              <w:rPr>
                <w:rFonts w:hint="eastAsia" w:ascii="宋体" w:hAnsi="宋体" w:cs="宋体"/>
                <w:sz w:val="28"/>
              </w:rPr>
              <w:t xml:space="preserve"> </w:t>
            </w:r>
            <w:r>
              <w:rPr>
                <w:rFonts w:hint="eastAsia" w:ascii="宋体" w:hAnsi="宋体" w:cs="宋体"/>
                <w:sz w:val="28"/>
                <w:u w:val="single"/>
              </w:rPr>
              <w:t xml:space="preserve">                            </w:t>
            </w:r>
            <w:r>
              <w:rPr>
                <w:rFonts w:hint="eastAsia" w:ascii="宋体" w:hAnsi="宋体" w:cs="宋体"/>
                <w:sz w:val="28"/>
              </w:rPr>
              <w:t>（公章）</w:t>
            </w:r>
          </w:p>
          <w:p>
            <w:pPr>
              <w:spacing w:line="360" w:lineRule="auto"/>
              <w:rPr>
                <w:rFonts w:ascii="宋体" w:hAnsi="宋体" w:cs="宋体"/>
                <w:sz w:val="28"/>
              </w:rPr>
            </w:pPr>
            <w:r>
              <w:rPr>
                <w:rFonts w:hint="eastAsia" w:ascii="宋体" w:hAnsi="宋体" w:cs="宋体"/>
                <w:sz w:val="28"/>
                <w:szCs w:val="28"/>
              </w:rPr>
              <w:t>牵 头 学 校</w:t>
            </w:r>
            <w:r>
              <w:rPr>
                <w:rFonts w:hint="eastAsia" w:ascii="宋体" w:hAnsi="宋体" w:cs="宋体"/>
                <w:sz w:val="28"/>
              </w:rPr>
              <w:t xml:space="preserve"> </w:t>
            </w:r>
            <w:r>
              <w:rPr>
                <w:rFonts w:hint="eastAsia" w:ascii="宋体" w:hAnsi="宋体" w:cs="宋体"/>
                <w:sz w:val="28"/>
                <w:u w:val="single"/>
              </w:rPr>
              <w:t xml:space="preserve">                            </w:t>
            </w:r>
            <w:r>
              <w:rPr>
                <w:rFonts w:hint="eastAsia" w:ascii="宋体" w:hAnsi="宋体" w:cs="宋体"/>
                <w:sz w:val="28"/>
              </w:rPr>
              <w:t>（公章）</w:t>
            </w:r>
          </w:p>
          <w:p>
            <w:pPr>
              <w:spacing w:line="360" w:lineRule="auto"/>
              <w:rPr>
                <w:rFonts w:ascii="宋体" w:hAnsi="宋体" w:cs="宋体"/>
                <w:sz w:val="28"/>
              </w:rPr>
            </w:pPr>
            <w:r>
              <w:rPr>
                <w:rFonts w:hint="eastAsia" w:ascii="宋体" w:hAnsi="宋体" w:cs="宋体"/>
                <w:sz w:val="28"/>
                <w:szCs w:val="28"/>
              </w:rPr>
              <w:t>牵 头 企 业</w:t>
            </w:r>
            <w:r>
              <w:rPr>
                <w:rFonts w:hint="eastAsia" w:ascii="宋体" w:hAnsi="宋体" w:cs="宋体"/>
                <w:sz w:val="28"/>
              </w:rPr>
              <w:t xml:space="preserve"> </w:t>
            </w:r>
            <w:r>
              <w:rPr>
                <w:rFonts w:hint="eastAsia" w:ascii="宋体" w:hAnsi="宋体" w:cs="宋体"/>
                <w:sz w:val="28"/>
                <w:u w:val="single"/>
              </w:rPr>
              <w:t xml:space="preserve">                            </w:t>
            </w:r>
            <w:r>
              <w:rPr>
                <w:rFonts w:hint="eastAsia" w:ascii="宋体" w:hAnsi="宋体" w:cs="宋体"/>
                <w:sz w:val="28"/>
              </w:rPr>
              <w:t>（公章）</w:t>
            </w:r>
          </w:p>
        </w:tc>
      </w:tr>
      <w:tr>
        <w:tblPrEx>
          <w:tblCellMar>
            <w:top w:w="0" w:type="dxa"/>
            <w:left w:w="108" w:type="dxa"/>
            <w:bottom w:w="0" w:type="dxa"/>
            <w:right w:w="108" w:type="dxa"/>
          </w:tblCellMar>
        </w:tblPrEx>
        <w:trPr>
          <w:trHeight w:val="669" w:hRule="atLeast"/>
          <w:jc w:val="center"/>
        </w:trPr>
        <w:tc>
          <w:tcPr>
            <w:tcW w:w="6850" w:type="dxa"/>
            <w:vAlign w:val="center"/>
          </w:tcPr>
          <w:p>
            <w:pPr>
              <w:spacing w:line="360" w:lineRule="auto"/>
              <w:rPr>
                <w:rFonts w:ascii="宋体" w:hAnsi="宋体" w:cs="宋体"/>
                <w:sz w:val="28"/>
              </w:rPr>
            </w:pPr>
            <w:r>
              <w:rPr>
                <w:rFonts w:hint="eastAsia" w:ascii="宋体" w:hAnsi="宋体" w:cs="宋体"/>
                <w:sz w:val="28"/>
              </w:rPr>
              <w:t xml:space="preserve">填 表 日 期 </w:t>
            </w:r>
            <w:r>
              <w:rPr>
                <w:rFonts w:hint="eastAsia" w:ascii="宋体" w:hAnsi="宋体" w:cs="宋体"/>
                <w:sz w:val="28"/>
                <w:u w:val="single"/>
              </w:rPr>
              <w:t xml:space="preserve">                                   </w:t>
            </w:r>
          </w:p>
        </w:tc>
      </w:tr>
    </w:tbl>
    <w:p>
      <w:pPr>
        <w:rPr>
          <w:rFonts w:ascii="仿宋_GB2312" w:hAnsi="仿宋_GB2312" w:cs="仿宋_GB2312"/>
          <w:sz w:val="32"/>
          <w:szCs w:val="32"/>
        </w:rPr>
      </w:pPr>
    </w:p>
    <w:p>
      <w:pPr>
        <w:rPr>
          <w:rFonts w:ascii="仿宋_GB2312" w:hAnsi="仿宋_GB2312" w:cs="仿宋_GB2312"/>
          <w:sz w:val="32"/>
          <w:szCs w:val="32"/>
        </w:rPr>
      </w:pPr>
    </w:p>
    <w:p>
      <w:pPr>
        <w:rPr>
          <w:rFonts w:ascii="仿宋_GB2312" w:hAnsi="仿宋_GB2312" w:cs="仿宋_GB2312"/>
          <w:sz w:val="32"/>
          <w:szCs w:val="32"/>
        </w:rPr>
      </w:pPr>
    </w:p>
    <w:p>
      <w:pPr>
        <w:jc w:val="center"/>
        <w:rPr>
          <w:rFonts w:ascii="仿宋_GB2312" w:hAnsi="仿宋_GB2312" w:cs="仿宋_GB2312"/>
          <w:sz w:val="32"/>
          <w:szCs w:val="32"/>
        </w:rPr>
        <w:sectPr>
          <w:footerReference r:id="rId4" w:type="default"/>
          <w:footerReference r:id="rId5" w:type="even"/>
          <w:pgSz w:w="11906" w:h="16838"/>
          <w:pgMar w:top="1644" w:right="1361" w:bottom="2268" w:left="1531" w:header="0" w:footer="1814" w:gutter="0"/>
          <w:cols w:space="720" w:num="1"/>
          <w:docGrid w:type="linesAndChars" w:linePitch="587" w:charSpace="0"/>
        </w:sectPr>
      </w:pPr>
      <w:r>
        <w:rPr>
          <w:rFonts w:hint="eastAsia" w:ascii="黑体" w:hAnsi="黑体" w:eastAsia="黑体" w:cs="黑体"/>
          <w:sz w:val="32"/>
          <w:szCs w:val="32"/>
        </w:rPr>
        <w:t>河南省教育厅制</w:t>
      </w:r>
    </w:p>
    <w:p>
      <w:pPr>
        <w:rPr>
          <w:rFonts w:ascii="仿宋_GB2312" w:hAnsi="仿宋_GB2312" w:cs="仿宋_GB2312"/>
          <w:sz w:val="32"/>
          <w:szCs w:val="32"/>
        </w:rPr>
      </w:pPr>
    </w:p>
    <w:p>
      <w:pPr>
        <w:snapToGrid w:val="0"/>
        <w:jc w:val="center"/>
        <w:rPr>
          <w:rFonts w:ascii="方正小标宋简体" w:hAnsi="仿宋_GB2312" w:eastAsia="方正小标宋简体" w:cs="仿宋_GB2312"/>
          <w:sz w:val="32"/>
          <w:szCs w:val="32"/>
        </w:rPr>
      </w:pPr>
      <w:r>
        <w:rPr>
          <w:rFonts w:hint="eastAsia" w:ascii="方正小标宋简体" w:hAnsi="黑体" w:eastAsia="方正小标宋简体" w:cs="黑体"/>
          <w:sz w:val="44"/>
          <w:szCs w:val="44"/>
        </w:rPr>
        <w:t>说     明</w:t>
      </w:r>
    </w:p>
    <w:p>
      <w:pPr>
        <w:rPr>
          <w:rFonts w:ascii="仿宋_GB2312" w:hAnsi="仿宋_GB2312" w:cs="仿宋_GB2312"/>
          <w:sz w:val="32"/>
          <w:szCs w:val="32"/>
        </w:rPr>
      </w:pPr>
    </w:p>
    <w:p>
      <w:pPr>
        <w:ind w:firstLine="640"/>
        <w:rPr>
          <w:rFonts w:ascii="宋体" w:hAnsi="宋体" w:cs="宋体"/>
          <w:sz w:val="32"/>
          <w:szCs w:val="32"/>
        </w:rPr>
      </w:pPr>
      <w:r>
        <w:rPr>
          <w:rFonts w:hint="eastAsia" w:ascii="宋体" w:hAnsi="宋体" w:cs="宋体"/>
          <w:sz w:val="32"/>
          <w:szCs w:val="32"/>
        </w:rPr>
        <w:t>一、请如实填写，规范严谨，及时提交。</w:t>
      </w:r>
    </w:p>
    <w:p>
      <w:pPr>
        <w:ind w:firstLine="640"/>
        <w:rPr>
          <w:rFonts w:ascii="宋体" w:hAnsi="宋体" w:cs="宋体"/>
          <w:sz w:val="32"/>
          <w:szCs w:val="32"/>
        </w:rPr>
      </w:pPr>
      <w:r>
        <w:rPr>
          <w:rFonts w:hint="eastAsia" w:ascii="宋体" w:hAnsi="宋体" w:cs="宋体"/>
          <w:sz w:val="32"/>
          <w:szCs w:val="32"/>
        </w:rPr>
        <w:t>二、申报内容体现已有基础和建设承诺，明确时间、内容、结果，重点突出，逻辑清晰，叙述准确、精炼，不超出相应部分的篇幅规定要求。</w:t>
      </w:r>
    </w:p>
    <w:p>
      <w:pPr>
        <w:ind w:firstLine="640"/>
        <w:rPr>
          <w:rFonts w:ascii="仿宋_GB2312" w:hAnsi="仿宋_GB2312" w:cs="仿宋_GB2312"/>
          <w:sz w:val="32"/>
          <w:szCs w:val="32"/>
        </w:rPr>
      </w:pPr>
      <w:r>
        <w:rPr>
          <w:rFonts w:hint="eastAsia" w:ascii="宋体" w:hAnsi="宋体" w:cs="宋体"/>
          <w:sz w:val="32"/>
          <w:szCs w:val="32"/>
        </w:rPr>
        <w:t>三、年度数据截止</w:t>
      </w:r>
      <w:r>
        <w:rPr>
          <w:rFonts w:hint="eastAsia" w:ascii="仿宋_GB2312" w:hAnsi="仿宋_GB2312" w:cs="仿宋_GB2312"/>
          <w:sz w:val="32"/>
          <w:szCs w:val="32"/>
        </w:rPr>
        <w:t>时间为每年12月31日，2022年数据为拟组成联合体成员单位的汇总数据，2023—2025年数据为申报单位承诺的建成数据。</w:t>
      </w:r>
    </w:p>
    <w:p>
      <w:pPr>
        <w:ind w:firstLine="640"/>
        <w:rPr>
          <w:rFonts w:ascii="仿宋_GB2312" w:hAnsi="仿宋_GB2312" w:cs="仿宋_GB2312"/>
          <w:sz w:val="32"/>
          <w:szCs w:val="32"/>
        </w:rPr>
      </w:pPr>
      <w:r>
        <w:rPr>
          <w:rFonts w:hint="eastAsia" w:ascii="仿宋_GB2312" w:hAnsi="仿宋_GB2312" w:cs="仿宋_GB2312"/>
          <w:sz w:val="32"/>
          <w:szCs w:val="32"/>
        </w:rPr>
        <w:t>四、文字内容的字体为仿宋_GB2312，字号为小四号，行距为固定值16磅。</w:t>
      </w:r>
    </w:p>
    <w:p>
      <w:pPr>
        <w:ind w:firstLine="640"/>
        <w:rPr>
          <w:rFonts w:ascii="宋体" w:hAnsi="宋体" w:cs="宋体"/>
          <w:sz w:val="32"/>
          <w:szCs w:val="32"/>
        </w:rPr>
      </w:pPr>
      <w:r>
        <w:rPr>
          <w:rFonts w:hint="eastAsia" w:ascii="仿宋_GB2312" w:hAnsi="仿宋_GB2312" w:cs="仿宋_GB2312"/>
          <w:sz w:val="32"/>
          <w:szCs w:val="32"/>
        </w:rPr>
        <w:t>五、推荐书的正文部分使用A4纸双面</w:t>
      </w:r>
      <w:r>
        <w:rPr>
          <w:rFonts w:hint="eastAsia" w:ascii="宋体" w:hAnsi="宋体" w:cs="宋体"/>
          <w:sz w:val="32"/>
          <w:szCs w:val="32"/>
        </w:rPr>
        <w:t>打印，左侧装订。支撑材料部分请设置目录索引，单独装订成册。</w:t>
      </w:r>
    </w:p>
    <w:p>
      <w:pPr>
        <w:ind w:firstLine="640"/>
        <w:rPr>
          <w:rFonts w:ascii="宋体" w:hAnsi="宋体" w:cs="宋体"/>
          <w:sz w:val="32"/>
          <w:szCs w:val="32"/>
        </w:rPr>
      </w:pPr>
    </w:p>
    <w:p>
      <w:pPr>
        <w:ind w:firstLine="640"/>
        <w:rPr>
          <w:rFonts w:ascii="宋体" w:hAnsi="宋体" w:cs="宋体"/>
          <w:sz w:val="32"/>
          <w:szCs w:val="32"/>
        </w:rPr>
      </w:pPr>
    </w:p>
    <w:p>
      <w:pPr>
        <w:ind w:firstLine="640"/>
        <w:rPr>
          <w:rFonts w:ascii="宋体" w:hAnsi="宋体" w:cs="宋体"/>
          <w:sz w:val="32"/>
          <w:szCs w:val="32"/>
        </w:rPr>
      </w:pPr>
    </w:p>
    <w:p>
      <w:pPr>
        <w:ind w:firstLine="640"/>
        <w:rPr>
          <w:rFonts w:ascii="宋体" w:hAnsi="宋体" w:cs="宋体"/>
          <w:sz w:val="32"/>
          <w:szCs w:val="32"/>
        </w:rPr>
      </w:pPr>
    </w:p>
    <w:p>
      <w:pPr>
        <w:ind w:firstLine="640"/>
        <w:rPr>
          <w:rFonts w:ascii="宋体" w:hAnsi="宋体" w:cs="宋体"/>
          <w:sz w:val="32"/>
          <w:szCs w:val="32"/>
        </w:rPr>
      </w:pPr>
    </w:p>
    <w:p>
      <w:pPr>
        <w:ind w:firstLine="640"/>
        <w:rPr>
          <w:rFonts w:ascii="宋体" w:hAnsi="宋体" w:cs="宋体"/>
          <w:sz w:val="32"/>
          <w:szCs w:val="32"/>
        </w:rPr>
      </w:pPr>
    </w:p>
    <w:p>
      <w:pPr>
        <w:ind w:firstLine="640"/>
        <w:rPr>
          <w:rFonts w:ascii="宋体" w:hAnsi="宋体" w:cs="宋体"/>
          <w:sz w:val="32"/>
          <w:szCs w:val="32"/>
        </w:rPr>
      </w:pPr>
    </w:p>
    <w:p>
      <w:pPr>
        <w:snapToGrid w:val="0"/>
        <w:rPr>
          <w:rFonts w:ascii="楷体_GB2312" w:hAnsi="楷体_GB2312" w:eastAsia="楷体_GB2312" w:cs="楷体_GB2312"/>
          <w:b/>
          <w:bCs/>
          <w:sz w:val="32"/>
          <w:szCs w:val="32"/>
        </w:rPr>
      </w:pPr>
    </w:p>
    <w:p>
      <w:pPr>
        <w:snapToGrid w:val="0"/>
        <w:rPr>
          <w:rFonts w:ascii="宋体" w:hAnsi="宋体" w:cs="宋体"/>
          <w:sz w:val="32"/>
          <w:szCs w:val="32"/>
        </w:rPr>
      </w:pPr>
      <w:r>
        <w:rPr>
          <w:rFonts w:hint="eastAsia" w:ascii="楷体_GB2312" w:hAnsi="楷体_GB2312" w:eastAsia="楷体_GB2312" w:cs="楷体_GB2312"/>
          <w:b/>
          <w:bCs/>
          <w:sz w:val="32"/>
          <w:szCs w:val="32"/>
        </w:rPr>
        <w:t>1.联合体概况</w:t>
      </w:r>
    </w:p>
    <w:tbl>
      <w:tblPr>
        <w:tblStyle w:val="18"/>
        <w:tblW w:w="91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9"/>
        <w:gridCol w:w="1666"/>
        <w:gridCol w:w="612"/>
        <w:gridCol w:w="55"/>
        <w:gridCol w:w="456"/>
        <w:gridCol w:w="777"/>
        <w:gridCol w:w="989"/>
        <w:gridCol w:w="934"/>
        <w:gridCol w:w="1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Align w:val="center"/>
          </w:tcPr>
          <w:p>
            <w:pPr>
              <w:widowControl/>
              <w:jc w:val="left"/>
              <w:rPr>
                <w:rFonts w:ascii="仿宋_GB2312" w:hAnsi="仿宋_GB2312" w:cs="仿宋_GB2312"/>
                <w:kern w:val="0"/>
                <w:sz w:val="24"/>
              </w:rPr>
            </w:pPr>
            <w:r>
              <w:rPr>
                <w:rFonts w:hint="eastAsia" w:ascii="仿宋_GB2312" w:hAnsi="仿宋_GB2312" w:cs="仿宋_GB2312"/>
                <w:kern w:val="0"/>
                <w:sz w:val="24"/>
              </w:rPr>
              <w:t>联合体名称</w:t>
            </w:r>
          </w:p>
        </w:tc>
        <w:tc>
          <w:tcPr>
            <w:tcW w:w="1666" w:type="dxa"/>
            <w:vAlign w:val="center"/>
          </w:tcPr>
          <w:p>
            <w:pPr>
              <w:widowControl/>
              <w:jc w:val="left"/>
              <w:rPr>
                <w:rFonts w:ascii="仿宋_GB2312" w:hAnsi="仿宋_GB2312" w:cs="仿宋_GB2312"/>
                <w:kern w:val="0"/>
                <w:sz w:val="24"/>
              </w:rPr>
            </w:pPr>
          </w:p>
        </w:tc>
        <w:tc>
          <w:tcPr>
            <w:tcW w:w="2889" w:type="dxa"/>
            <w:gridSpan w:val="5"/>
            <w:vAlign w:val="center"/>
          </w:tcPr>
          <w:p>
            <w:pPr>
              <w:widowControl/>
              <w:jc w:val="left"/>
              <w:rPr>
                <w:rFonts w:ascii="仿宋_GB2312" w:hAnsi="仿宋_GB2312" w:cs="仿宋_GB2312"/>
                <w:kern w:val="0"/>
                <w:sz w:val="24"/>
              </w:rPr>
            </w:pPr>
            <w:r>
              <w:rPr>
                <w:rFonts w:hint="eastAsia" w:ascii="仿宋_GB2312" w:hAnsi="仿宋_GB2312" w:cs="仿宋_GB2312"/>
                <w:kern w:val="0"/>
                <w:sz w:val="24"/>
              </w:rPr>
              <w:t>（拟）成立时间</w:t>
            </w:r>
          </w:p>
        </w:tc>
        <w:tc>
          <w:tcPr>
            <w:tcW w:w="2551" w:type="dxa"/>
            <w:gridSpan w:val="2"/>
            <w:vAlign w:val="center"/>
          </w:tcPr>
          <w:p>
            <w:pPr>
              <w:widowControl/>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49" w:type="dxa"/>
            <w:vAlign w:val="center"/>
          </w:tcPr>
          <w:p>
            <w:pPr>
              <w:widowControl/>
              <w:jc w:val="left"/>
              <w:rPr>
                <w:rFonts w:ascii="仿宋_GB2312" w:hAnsi="仿宋_GB2312" w:cs="仿宋_GB2312"/>
                <w:kern w:val="0"/>
                <w:sz w:val="24"/>
              </w:rPr>
            </w:pPr>
            <w:r>
              <w:rPr>
                <w:rFonts w:hint="eastAsia" w:ascii="仿宋_GB2312" w:hAnsi="仿宋_GB2312" w:cs="仿宋_GB2312"/>
                <w:kern w:val="0"/>
                <w:sz w:val="24"/>
              </w:rPr>
              <w:t>联合体负责人</w:t>
            </w:r>
            <w:r>
              <w:rPr>
                <w:rStyle w:val="26"/>
                <w:rFonts w:hint="eastAsia" w:ascii="仿宋_GB2312" w:hAnsi="仿宋_GB2312" w:cs="仿宋_GB2312"/>
                <w:kern w:val="0"/>
                <w:sz w:val="24"/>
              </w:rPr>
              <w:footnoteReference w:id="0"/>
            </w:r>
          </w:p>
        </w:tc>
        <w:tc>
          <w:tcPr>
            <w:tcW w:w="1666" w:type="dxa"/>
            <w:vAlign w:val="center"/>
          </w:tcPr>
          <w:p>
            <w:pPr>
              <w:widowControl/>
              <w:jc w:val="left"/>
              <w:rPr>
                <w:rFonts w:ascii="仿宋_GB2312" w:hAnsi="仿宋_GB2312" w:cs="仿宋_GB2312"/>
                <w:kern w:val="0"/>
                <w:sz w:val="24"/>
              </w:rPr>
            </w:pPr>
          </w:p>
        </w:tc>
        <w:tc>
          <w:tcPr>
            <w:tcW w:w="2889" w:type="dxa"/>
            <w:gridSpan w:val="5"/>
            <w:vAlign w:val="center"/>
          </w:tcPr>
          <w:p>
            <w:pPr>
              <w:widowControl/>
              <w:jc w:val="left"/>
              <w:rPr>
                <w:rFonts w:ascii="仿宋_GB2312" w:hAnsi="仿宋_GB2312" w:cs="仿宋_GB2312"/>
                <w:kern w:val="0"/>
                <w:sz w:val="24"/>
              </w:rPr>
            </w:pPr>
            <w:r>
              <w:rPr>
                <w:rFonts w:hint="eastAsia" w:ascii="仿宋_GB2312" w:hAnsi="仿宋_GB2312" w:cs="仿宋_GB2312"/>
                <w:kern w:val="0"/>
                <w:sz w:val="24"/>
              </w:rPr>
              <w:t>职务及联系方式</w:t>
            </w:r>
          </w:p>
        </w:tc>
        <w:tc>
          <w:tcPr>
            <w:tcW w:w="2551" w:type="dxa"/>
            <w:gridSpan w:val="2"/>
            <w:vAlign w:val="center"/>
          </w:tcPr>
          <w:p>
            <w:pPr>
              <w:widowControl/>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restart"/>
            <w:vAlign w:val="center"/>
          </w:tcPr>
          <w:p>
            <w:pPr>
              <w:snapToGrid w:val="0"/>
              <w:jc w:val="left"/>
              <w:rPr>
                <w:rFonts w:ascii="仿宋_GB2312" w:hAnsi="仿宋_GB2312" w:cs="仿宋_GB2312"/>
                <w:kern w:val="0"/>
                <w:sz w:val="24"/>
              </w:rPr>
            </w:pPr>
            <w:r>
              <w:rPr>
                <w:rFonts w:hint="eastAsia" w:ascii="仿宋_GB2312" w:hAnsi="仿宋_GB2312" w:cs="仿宋_GB2312"/>
                <w:kern w:val="0"/>
                <w:sz w:val="24"/>
              </w:rPr>
              <w:t>秘书处（办公室）情况</w:t>
            </w:r>
          </w:p>
        </w:tc>
        <w:tc>
          <w:tcPr>
            <w:tcW w:w="1666" w:type="dxa"/>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秘书处所在单位</w:t>
            </w:r>
          </w:p>
        </w:tc>
        <w:tc>
          <w:tcPr>
            <w:tcW w:w="1900" w:type="dxa"/>
            <w:gridSpan w:val="4"/>
            <w:vAlign w:val="center"/>
          </w:tcPr>
          <w:p>
            <w:pPr>
              <w:widowControl/>
              <w:snapToGrid w:val="0"/>
              <w:jc w:val="left"/>
              <w:rPr>
                <w:rFonts w:ascii="仿宋_GB2312" w:hAnsi="仿宋_GB2312" w:cs="仿宋_GB2312"/>
                <w:kern w:val="0"/>
                <w:sz w:val="24"/>
              </w:rPr>
            </w:pPr>
          </w:p>
        </w:tc>
        <w:tc>
          <w:tcPr>
            <w:tcW w:w="1923" w:type="dxa"/>
            <w:gridSpan w:val="2"/>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秘书处负责人</w:t>
            </w:r>
          </w:p>
        </w:tc>
        <w:tc>
          <w:tcPr>
            <w:tcW w:w="1617" w:type="dxa"/>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1666" w:type="dxa"/>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固定办公面积</w:t>
            </w:r>
          </w:p>
        </w:tc>
        <w:tc>
          <w:tcPr>
            <w:tcW w:w="1900" w:type="dxa"/>
            <w:gridSpan w:val="4"/>
            <w:vAlign w:val="center"/>
          </w:tcPr>
          <w:p>
            <w:pPr>
              <w:widowControl/>
              <w:snapToGrid w:val="0"/>
              <w:jc w:val="right"/>
              <w:rPr>
                <w:rFonts w:ascii="仿宋_GB2312" w:hAnsi="仿宋_GB2312" w:cs="仿宋_GB2312"/>
                <w:kern w:val="0"/>
                <w:sz w:val="24"/>
              </w:rPr>
            </w:pPr>
            <w:r>
              <w:rPr>
                <w:rFonts w:hint="eastAsia" w:ascii="仿宋_GB2312" w:hAnsi="仿宋_GB2312" w:cs="仿宋_GB2312"/>
                <w:sz w:val="24"/>
              </w:rPr>
              <w:t>㎡</w:t>
            </w:r>
          </w:p>
        </w:tc>
        <w:tc>
          <w:tcPr>
            <w:tcW w:w="1923" w:type="dxa"/>
            <w:gridSpan w:val="2"/>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联系电话</w:t>
            </w:r>
          </w:p>
        </w:tc>
        <w:tc>
          <w:tcPr>
            <w:tcW w:w="1617" w:type="dxa"/>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rPr>
            </w:pPr>
          </w:p>
        </w:tc>
        <w:tc>
          <w:tcPr>
            <w:tcW w:w="1666" w:type="dxa"/>
            <w:vAlign w:val="center"/>
          </w:tcPr>
          <w:p>
            <w:pPr>
              <w:widowControl/>
              <w:snapToGrid w:val="0"/>
              <w:jc w:val="left"/>
              <w:rPr>
                <w:rFonts w:ascii="仿宋_GB2312" w:hAnsi="仿宋_GB2312" w:cs="仿宋_GB2312"/>
              </w:rPr>
            </w:pPr>
            <w:r>
              <w:rPr>
                <w:rFonts w:hint="eastAsia" w:ascii="仿宋_GB2312" w:hAnsi="仿宋_GB2312" w:cs="仿宋_GB2312"/>
                <w:kern w:val="0"/>
                <w:sz w:val="24"/>
              </w:rPr>
              <w:t>人员总数</w:t>
            </w:r>
          </w:p>
        </w:tc>
        <w:tc>
          <w:tcPr>
            <w:tcW w:w="667" w:type="dxa"/>
            <w:gridSpan w:val="2"/>
            <w:vAlign w:val="center"/>
          </w:tcPr>
          <w:p>
            <w:pPr>
              <w:widowControl/>
              <w:snapToGrid w:val="0"/>
              <w:jc w:val="left"/>
              <w:rPr>
                <w:rFonts w:ascii="仿宋_GB2312" w:hAnsi="仿宋_GB2312" w:cs="仿宋_GB2312"/>
              </w:rPr>
            </w:pPr>
          </w:p>
        </w:tc>
        <w:tc>
          <w:tcPr>
            <w:tcW w:w="1233" w:type="dxa"/>
            <w:gridSpan w:val="2"/>
            <w:vAlign w:val="center"/>
          </w:tcPr>
          <w:p>
            <w:pPr>
              <w:widowControl/>
              <w:snapToGrid w:val="0"/>
              <w:jc w:val="left"/>
              <w:rPr>
                <w:rFonts w:ascii="仿宋_GB2312" w:hAnsi="仿宋_GB2312" w:cs="仿宋_GB2312"/>
              </w:rPr>
            </w:pPr>
            <w:r>
              <w:rPr>
                <w:rFonts w:hint="eastAsia" w:ascii="仿宋_GB2312" w:hAnsi="仿宋_GB2312" w:cs="仿宋_GB2312"/>
                <w:kern w:val="0"/>
                <w:sz w:val="24"/>
              </w:rPr>
              <w:t>专职人数</w:t>
            </w:r>
          </w:p>
        </w:tc>
        <w:tc>
          <w:tcPr>
            <w:tcW w:w="989" w:type="dxa"/>
            <w:vAlign w:val="center"/>
          </w:tcPr>
          <w:p>
            <w:pPr>
              <w:widowControl/>
              <w:snapToGrid w:val="0"/>
              <w:jc w:val="left"/>
              <w:rPr>
                <w:rFonts w:ascii="仿宋_GB2312" w:hAnsi="仿宋_GB2312" w:cs="仿宋_GB2312"/>
                <w:kern w:val="0"/>
                <w:sz w:val="24"/>
              </w:rPr>
            </w:pPr>
          </w:p>
        </w:tc>
        <w:tc>
          <w:tcPr>
            <w:tcW w:w="934" w:type="dxa"/>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兼职人数</w:t>
            </w:r>
          </w:p>
        </w:tc>
        <w:tc>
          <w:tcPr>
            <w:tcW w:w="1617" w:type="dxa"/>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1666" w:type="dxa"/>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人员姓名</w:t>
            </w:r>
          </w:p>
        </w:tc>
        <w:tc>
          <w:tcPr>
            <w:tcW w:w="5440" w:type="dxa"/>
            <w:gridSpan w:val="7"/>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restart"/>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联合体成员情况</w:t>
            </w:r>
          </w:p>
        </w:tc>
        <w:tc>
          <w:tcPr>
            <w:tcW w:w="2789" w:type="dxa"/>
            <w:gridSpan w:val="4"/>
            <w:vAlign w:val="center"/>
          </w:tcPr>
          <w:p>
            <w:pPr>
              <w:widowControl/>
              <w:snapToGrid w:val="0"/>
              <w:jc w:val="center"/>
              <w:rPr>
                <w:rFonts w:ascii="仿宋_GB2312" w:hAnsi="仿宋_GB2312" w:cs="仿宋_GB2312"/>
                <w:kern w:val="0"/>
                <w:sz w:val="24"/>
              </w:rPr>
            </w:pPr>
            <w:r>
              <w:rPr>
                <w:rFonts w:hint="eastAsia" w:ascii="仿宋_GB2312" w:hAnsi="仿宋_GB2312" w:cs="仿宋_GB2312"/>
                <w:kern w:val="0"/>
                <w:sz w:val="24"/>
              </w:rPr>
              <w:t>组成</w:t>
            </w:r>
          </w:p>
        </w:tc>
        <w:tc>
          <w:tcPr>
            <w:tcW w:w="1766" w:type="dxa"/>
            <w:gridSpan w:val="2"/>
            <w:vAlign w:val="center"/>
          </w:tcPr>
          <w:p>
            <w:pPr>
              <w:widowControl/>
              <w:snapToGrid w:val="0"/>
              <w:jc w:val="center"/>
              <w:rPr>
                <w:rFonts w:ascii="仿宋_GB2312" w:hAnsi="仿宋_GB2312" w:cs="仿宋_GB2312"/>
                <w:kern w:val="0"/>
                <w:sz w:val="24"/>
              </w:rPr>
            </w:pPr>
            <w:r>
              <w:rPr>
                <w:rFonts w:hint="eastAsia" w:ascii="仿宋_GB2312" w:hAnsi="仿宋_GB2312" w:cs="仿宋_GB2312"/>
                <w:kern w:val="0"/>
                <w:sz w:val="24"/>
              </w:rPr>
              <w:t>数量</w:t>
            </w:r>
          </w:p>
          <w:p>
            <w:pPr>
              <w:widowControl/>
              <w:snapToGrid w:val="0"/>
              <w:jc w:val="center"/>
              <w:rPr>
                <w:rFonts w:ascii="仿宋_GB2312" w:hAnsi="仿宋_GB2312" w:cs="仿宋_GB2312"/>
                <w:kern w:val="0"/>
                <w:sz w:val="24"/>
              </w:rPr>
            </w:pPr>
            <w:r>
              <w:rPr>
                <w:rFonts w:hint="eastAsia" w:ascii="仿宋_GB2312" w:hAnsi="仿宋_GB2312" w:cs="仿宋_GB2312"/>
                <w:kern w:val="0"/>
                <w:sz w:val="24"/>
              </w:rPr>
              <w:t>（在校生数）</w:t>
            </w:r>
          </w:p>
        </w:tc>
        <w:tc>
          <w:tcPr>
            <w:tcW w:w="2551" w:type="dxa"/>
            <w:gridSpan w:val="2"/>
            <w:vAlign w:val="center"/>
          </w:tcPr>
          <w:p>
            <w:pPr>
              <w:widowControl/>
              <w:snapToGrid w:val="0"/>
              <w:jc w:val="center"/>
              <w:rPr>
                <w:rFonts w:ascii="仿宋_GB2312" w:hAnsi="仿宋_GB2312" w:cs="仿宋_GB2312"/>
                <w:kern w:val="0"/>
                <w:sz w:val="24"/>
              </w:rPr>
            </w:pPr>
            <w:r>
              <w:rPr>
                <w:rFonts w:hint="eastAsia" w:ascii="仿宋_GB2312" w:hAnsi="仿宋_GB2312" w:cs="仿宋_GB2312"/>
                <w:kern w:val="0"/>
                <w:sz w:val="24"/>
              </w:rPr>
              <w:t>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2789" w:type="dxa"/>
            <w:gridSpan w:val="4"/>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中职学校</w:t>
            </w:r>
          </w:p>
        </w:tc>
        <w:tc>
          <w:tcPr>
            <w:tcW w:w="1766" w:type="dxa"/>
            <w:gridSpan w:val="2"/>
            <w:vAlign w:val="center"/>
          </w:tcPr>
          <w:p>
            <w:pPr>
              <w:widowControl/>
              <w:snapToGrid w:val="0"/>
              <w:jc w:val="left"/>
              <w:rPr>
                <w:rFonts w:ascii="仿宋_GB2312" w:hAnsi="仿宋_GB2312" w:cs="仿宋_GB2312"/>
                <w:kern w:val="0"/>
                <w:sz w:val="24"/>
              </w:rPr>
            </w:pPr>
          </w:p>
        </w:tc>
        <w:tc>
          <w:tcPr>
            <w:tcW w:w="2551" w:type="dxa"/>
            <w:gridSpan w:val="2"/>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2789" w:type="dxa"/>
            <w:gridSpan w:val="4"/>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高职学校（含职教本科）</w:t>
            </w:r>
          </w:p>
        </w:tc>
        <w:tc>
          <w:tcPr>
            <w:tcW w:w="1766" w:type="dxa"/>
            <w:gridSpan w:val="2"/>
            <w:vAlign w:val="center"/>
          </w:tcPr>
          <w:p>
            <w:pPr>
              <w:widowControl/>
              <w:snapToGrid w:val="0"/>
              <w:jc w:val="left"/>
              <w:rPr>
                <w:rFonts w:ascii="仿宋_GB2312" w:hAnsi="仿宋_GB2312" w:cs="仿宋_GB2312"/>
                <w:kern w:val="0"/>
                <w:sz w:val="24"/>
              </w:rPr>
            </w:pPr>
          </w:p>
        </w:tc>
        <w:tc>
          <w:tcPr>
            <w:tcW w:w="2551" w:type="dxa"/>
            <w:gridSpan w:val="2"/>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2789" w:type="dxa"/>
            <w:gridSpan w:val="4"/>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普通本科学校</w:t>
            </w:r>
          </w:p>
        </w:tc>
        <w:tc>
          <w:tcPr>
            <w:tcW w:w="1766" w:type="dxa"/>
            <w:gridSpan w:val="2"/>
            <w:vAlign w:val="center"/>
          </w:tcPr>
          <w:p>
            <w:pPr>
              <w:widowControl/>
              <w:snapToGrid w:val="0"/>
              <w:jc w:val="left"/>
              <w:rPr>
                <w:rFonts w:ascii="仿宋_GB2312" w:hAnsi="仿宋_GB2312" w:cs="仿宋_GB2312"/>
                <w:kern w:val="0"/>
                <w:sz w:val="24"/>
              </w:rPr>
            </w:pPr>
          </w:p>
        </w:tc>
        <w:tc>
          <w:tcPr>
            <w:tcW w:w="2551" w:type="dxa"/>
            <w:gridSpan w:val="2"/>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2789" w:type="dxa"/>
            <w:gridSpan w:val="4"/>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政府部门</w:t>
            </w:r>
          </w:p>
        </w:tc>
        <w:tc>
          <w:tcPr>
            <w:tcW w:w="1766" w:type="dxa"/>
            <w:gridSpan w:val="2"/>
            <w:vAlign w:val="center"/>
          </w:tcPr>
          <w:p>
            <w:pPr>
              <w:widowControl/>
              <w:snapToGrid w:val="0"/>
              <w:jc w:val="left"/>
              <w:rPr>
                <w:rFonts w:ascii="仿宋_GB2312" w:hAnsi="仿宋_GB2312" w:cs="仿宋_GB2312"/>
                <w:kern w:val="0"/>
                <w:sz w:val="24"/>
              </w:rPr>
            </w:pPr>
          </w:p>
        </w:tc>
        <w:tc>
          <w:tcPr>
            <w:tcW w:w="2551" w:type="dxa"/>
            <w:gridSpan w:val="2"/>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2789" w:type="dxa"/>
            <w:gridSpan w:val="4"/>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企业</w:t>
            </w:r>
          </w:p>
        </w:tc>
        <w:tc>
          <w:tcPr>
            <w:tcW w:w="1766" w:type="dxa"/>
            <w:gridSpan w:val="2"/>
            <w:vAlign w:val="center"/>
          </w:tcPr>
          <w:p>
            <w:pPr>
              <w:widowControl/>
              <w:snapToGrid w:val="0"/>
              <w:jc w:val="left"/>
              <w:rPr>
                <w:rFonts w:ascii="仿宋_GB2312" w:hAnsi="仿宋_GB2312" w:cs="仿宋_GB2312"/>
                <w:kern w:val="0"/>
                <w:sz w:val="24"/>
              </w:rPr>
            </w:pPr>
          </w:p>
        </w:tc>
        <w:tc>
          <w:tcPr>
            <w:tcW w:w="2551" w:type="dxa"/>
            <w:gridSpan w:val="2"/>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2789" w:type="dxa"/>
            <w:gridSpan w:val="4"/>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科研机构</w:t>
            </w:r>
          </w:p>
        </w:tc>
        <w:tc>
          <w:tcPr>
            <w:tcW w:w="1766" w:type="dxa"/>
            <w:gridSpan w:val="2"/>
            <w:vAlign w:val="center"/>
          </w:tcPr>
          <w:p>
            <w:pPr>
              <w:widowControl/>
              <w:snapToGrid w:val="0"/>
              <w:jc w:val="left"/>
              <w:rPr>
                <w:rFonts w:ascii="仿宋_GB2312" w:hAnsi="仿宋_GB2312" w:cs="仿宋_GB2312"/>
                <w:kern w:val="0"/>
                <w:sz w:val="24"/>
              </w:rPr>
            </w:pPr>
          </w:p>
        </w:tc>
        <w:tc>
          <w:tcPr>
            <w:tcW w:w="2551" w:type="dxa"/>
            <w:gridSpan w:val="2"/>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2789" w:type="dxa"/>
            <w:gridSpan w:val="4"/>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其他组织</w:t>
            </w:r>
          </w:p>
        </w:tc>
        <w:tc>
          <w:tcPr>
            <w:tcW w:w="1766" w:type="dxa"/>
            <w:gridSpan w:val="2"/>
            <w:vAlign w:val="center"/>
          </w:tcPr>
          <w:p>
            <w:pPr>
              <w:widowControl/>
              <w:snapToGrid w:val="0"/>
              <w:jc w:val="left"/>
              <w:rPr>
                <w:rFonts w:ascii="仿宋_GB2312" w:hAnsi="仿宋_GB2312" w:cs="仿宋_GB2312"/>
                <w:kern w:val="0"/>
                <w:sz w:val="24"/>
              </w:rPr>
            </w:pPr>
          </w:p>
        </w:tc>
        <w:tc>
          <w:tcPr>
            <w:tcW w:w="2551" w:type="dxa"/>
            <w:gridSpan w:val="2"/>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2049" w:type="dxa"/>
            <w:vMerge w:val="restart"/>
            <w:vAlign w:val="center"/>
          </w:tcPr>
          <w:p>
            <w:pPr>
              <w:widowControl/>
              <w:snapToGrid w:val="0"/>
              <w:rPr>
                <w:rFonts w:ascii="仿宋_GB2312" w:hAnsi="仿宋_GB2312" w:cs="仿宋_GB2312"/>
                <w:kern w:val="0"/>
                <w:sz w:val="24"/>
              </w:rPr>
            </w:pPr>
            <w:r>
              <w:rPr>
                <w:rFonts w:hint="eastAsia" w:ascii="仿宋_GB2312" w:hAnsi="仿宋_GB2312" w:cs="仿宋_GB2312"/>
                <w:kern w:val="0"/>
                <w:sz w:val="24"/>
              </w:rPr>
              <w:t>拟投入运行经费总额（万元）</w:t>
            </w:r>
          </w:p>
        </w:tc>
        <w:tc>
          <w:tcPr>
            <w:tcW w:w="2278" w:type="dxa"/>
            <w:gridSpan w:val="2"/>
            <w:vAlign w:val="center"/>
          </w:tcPr>
          <w:p>
            <w:pPr>
              <w:widowControl/>
              <w:snapToGrid w:val="0"/>
              <w:jc w:val="center"/>
              <w:rPr>
                <w:rFonts w:ascii="仿宋_GB2312" w:hAnsi="仿宋_GB2312" w:cs="仿宋_GB2312"/>
                <w:kern w:val="0"/>
                <w:sz w:val="24"/>
              </w:rPr>
            </w:pPr>
            <w:r>
              <w:rPr>
                <w:rFonts w:hint="eastAsia" w:ascii="仿宋_GB2312" w:hAnsi="仿宋_GB2312" w:cs="仿宋_GB2312"/>
                <w:kern w:val="0"/>
                <w:sz w:val="24"/>
              </w:rPr>
              <w:t>2023年</w:t>
            </w:r>
            <w:r>
              <w:rPr>
                <w:rStyle w:val="26"/>
                <w:rFonts w:hint="eastAsia" w:ascii="仿宋_GB2312" w:hAnsi="仿宋_GB2312" w:cs="仿宋_GB2312"/>
                <w:kern w:val="0"/>
                <w:sz w:val="24"/>
                <w:szCs w:val="22"/>
              </w:rPr>
              <w:t>2</w:t>
            </w:r>
          </w:p>
        </w:tc>
        <w:tc>
          <w:tcPr>
            <w:tcW w:w="2277" w:type="dxa"/>
            <w:gridSpan w:val="4"/>
            <w:vAlign w:val="center"/>
          </w:tcPr>
          <w:p>
            <w:pPr>
              <w:widowControl/>
              <w:snapToGrid w:val="0"/>
              <w:jc w:val="center"/>
              <w:rPr>
                <w:rFonts w:ascii="仿宋_GB2312" w:hAnsi="仿宋_GB2312" w:cs="仿宋_GB2312"/>
                <w:kern w:val="0"/>
                <w:sz w:val="24"/>
              </w:rPr>
            </w:pPr>
            <w:r>
              <w:rPr>
                <w:rFonts w:hint="eastAsia" w:ascii="仿宋_GB2312" w:hAnsi="仿宋_GB2312" w:cs="仿宋_GB2312"/>
                <w:kern w:val="0"/>
                <w:sz w:val="24"/>
              </w:rPr>
              <w:t>2024年</w:t>
            </w:r>
          </w:p>
        </w:tc>
        <w:tc>
          <w:tcPr>
            <w:tcW w:w="2551" w:type="dxa"/>
            <w:gridSpan w:val="2"/>
            <w:vAlign w:val="center"/>
          </w:tcPr>
          <w:p>
            <w:pPr>
              <w:widowControl/>
              <w:snapToGrid w:val="0"/>
              <w:jc w:val="center"/>
              <w:rPr>
                <w:rFonts w:ascii="仿宋_GB2312" w:hAnsi="仿宋_GB2312" w:cs="仿宋_GB2312"/>
                <w:kern w:val="0"/>
                <w:sz w:val="24"/>
              </w:rPr>
            </w:pPr>
            <w:r>
              <w:rPr>
                <w:rFonts w:hint="eastAsia" w:ascii="仿宋_GB2312" w:hAnsi="仿宋_GB2312" w:cs="仿宋_GB2312"/>
                <w:kern w:val="0"/>
                <w:sz w:val="24"/>
              </w:rPr>
              <w:t>2025年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2278" w:type="dxa"/>
            <w:gridSpan w:val="2"/>
            <w:vAlign w:val="center"/>
          </w:tcPr>
          <w:p>
            <w:pPr>
              <w:widowControl/>
              <w:snapToGrid w:val="0"/>
              <w:jc w:val="left"/>
              <w:rPr>
                <w:rFonts w:ascii="仿宋_GB2312" w:hAnsi="仿宋_GB2312" w:cs="仿宋_GB2312"/>
                <w:kern w:val="0"/>
                <w:sz w:val="24"/>
              </w:rPr>
            </w:pPr>
          </w:p>
        </w:tc>
        <w:tc>
          <w:tcPr>
            <w:tcW w:w="2277" w:type="dxa"/>
            <w:gridSpan w:val="4"/>
            <w:vAlign w:val="center"/>
          </w:tcPr>
          <w:p>
            <w:pPr>
              <w:widowControl/>
              <w:snapToGrid w:val="0"/>
              <w:jc w:val="left"/>
              <w:rPr>
                <w:rFonts w:ascii="仿宋_GB2312" w:hAnsi="仿宋_GB2312" w:cs="仿宋_GB2312"/>
                <w:kern w:val="0"/>
                <w:sz w:val="24"/>
              </w:rPr>
            </w:pPr>
          </w:p>
        </w:tc>
        <w:tc>
          <w:tcPr>
            <w:tcW w:w="2551" w:type="dxa"/>
            <w:gridSpan w:val="2"/>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restart"/>
            <w:vAlign w:val="center"/>
          </w:tcPr>
          <w:p>
            <w:pPr>
              <w:widowControl/>
              <w:snapToGrid w:val="0"/>
              <w:rPr>
                <w:rFonts w:ascii="仿宋_GB2312" w:hAnsi="仿宋_GB2312" w:cs="仿宋_GB2312"/>
                <w:kern w:val="0"/>
                <w:sz w:val="24"/>
              </w:rPr>
            </w:pPr>
            <w:r>
              <w:rPr>
                <w:rFonts w:hint="eastAsia" w:ascii="仿宋_GB2312" w:hAnsi="仿宋_GB2312" w:cs="仿宋_GB2312"/>
                <w:kern w:val="0"/>
                <w:sz w:val="24"/>
              </w:rPr>
              <w:t>2023年拟投入运行经费来源（万元）</w:t>
            </w:r>
          </w:p>
        </w:tc>
        <w:tc>
          <w:tcPr>
            <w:tcW w:w="4555" w:type="dxa"/>
            <w:gridSpan w:val="6"/>
            <w:vAlign w:val="center"/>
          </w:tcPr>
          <w:p>
            <w:pPr>
              <w:widowControl/>
              <w:snapToGrid w:val="0"/>
              <w:jc w:val="left"/>
              <w:rPr>
                <w:rFonts w:ascii="仿宋_GB2312" w:hAnsi="仿宋_GB2312" w:cs="仿宋_GB2312"/>
                <w:kern w:val="0"/>
                <w:sz w:val="24"/>
              </w:rPr>
            </w:pPr>
            <w:r>
              <w:rPr>
                <w:rFonts w:hint="eastAsia" w:ascii="仿宋_GB2312" w:hAnsi="仿宋_GB2312" w:cs="仿宋_GB2312"/>
                <w:sz w:val="24"/>
              </w:rPr>
              <w:t>牵头单位负担</w:t>
            </w:r>
          </w:p>
        </w:tc>
        <w:tc>
          <w:tcPr>
            <w:tcW w:w="2551" w:type="dxa"/>
            <w:gridSpan w:val="2"/>
            <w:vAlign w:val="center"/>
          </w:tcPr>
          <w:p>
            <w:pPr>
              <w:widowControl/>
              <w:snapToGrid w:val="0"/>
              <w:jc w:val="left"/>
              <w:rPr>
                <w:rFonts w:ascii="仿宋_GB2312" w:hAnsi="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4555" w:type="dxa"/>
            <w:gridSpan w:val="6"/>
            <w:vAlign w:val="center"/>
          </w:tcPr>
          <w:p>
            <w:pPr>
              <w:widowControl/>
              <w:snapToGrid w:val="0"/>
              <w:jc w:val="left"/>
              <w:rPr>
                <w:rFonts w:ascii="仿宋_GB2312" w:hAnsi="仿宋_GB2312" w:cs="仿宋_GB2312"/>
                <w:sz w:val="24"/>
              </w:rPr>
            </w:pPr>
            <w:r>
              <w:rPr>
                <w:rFonts w:hint="eastAsia" w:ascii="仿宋_GB2312" w:hAnsi="仿宋_GB2312" w:cs="仿宋_GB2312"/>
                <w:sz w:val="24"/>
              </w:rPr>
              <w:t>政府核拨</w:t>
            </w:r>
          </w:p>
        </w:tc>
        <w:tc>
          <w:tcPr>
            <w:tcW w:w="2551" w:type="dxa"/>
            <w:gridSpan w:val="2"/>
            <w:vAlign w:val="center"/>
          </w:tcPr>
          <w:p>
            <w:pPr>
              <w:widowControl/>
              <w:snapToGrid w:val="0"/>
              <w:jc w:val="left"/>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4555" w:type="dxa"/>
            <w:gridSpan w:val="6"/>
            <w:vAlign w:val="center"/>
          </w:tcPr>
          <w:p>
            <w:pPr>
              <w:widowControl/>
              <w:snapToGrid w:val="0"/>
              <w:jc w:val="left"/>
              <w:rPr>
                <w:rFonts w:ascii="仿宋_GB2312" w:hAnsi="仿宋_GB2312" w:cs="仿宋_GB2312"/>
                <w:sz w:val="24"/>
              </w:rPr>
            </w:pPr>
            <w:r>
              <w:rPr>
                <w:rFonts w:hint="eastAsia" w:ascii="仿宋_GB2312" w:hAnsi="仿宋_GB2312" w:cs="仿宋_GB2312"/>
                <w:sz w:val="24"/>
              </w:rPr>
              <w:t>其他成员负担</w:t>
            </w:r>
          </w:p>
        </w:tc>
        <w:tc>
          <w:tcPr>
            <w:tcW w:w="2551" w:type="dxa"/>
            <w:gridSpan w:val="2"/>
            <w:vAlign w:val="center"/>
          </w:tcPr>
          <w:p>
            <w:pPr>
              <w:widowControl/>
              <w:snapToGrid w:val="0"/>
              <w:jc w:val="left"/>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49" w:type="dxa"/>
            <w:vMerge w:val="continue"/>
            <w:vAlign w:val="center"/>
          </w:tcPr>
          <w:p>
            <w:pPr>
              <w:widowControl/>
              <w:snapToGrid w:val="0"/>
              <w:jc w:val="left"/>
              <w:rPr>
                <w:rFonts w:ascii="仿宋_GB2312" w:hAnsi="仿宋_GB2312" w:cs="仿宋_GB2312"/>
                <w:kern w:val="0"/>
                <w:sz w:val="24"/>
              </w:rPr>
            </w:pPr>
          </w:p>
        </w:tc>
        <w:tc>
          <w:tcPr>
            <w:tcW w:w="4555" w:type="dxa"/>
            <w:gridSpan w:val="6"/>
            <w:vAlign w:val="center"/>
          </w:tcPr>
          <w:p>
            <w:pPr>
              <w:widowControl/>
              <w:snapToGrid w:val="0"/>
              <w:jc w:val="left"/>
              <w:rPr>
                <w:rFonts w:ascii="仿宋_GB2312" w:hAnsi="仿宋_GB2312" w:cs="仿宋_GB2312"/>
                <w:sz w:val="24"/>
              </w:rPr>
            </w:pPr>
            <w:r>
              <w:rPr>
                <w:rFonts w:hint="eastAsia" w:ascii="仿宋_GB2312" w:hAnsi="仿宋_GB2312" w:cs="仿宋_GB2312"/>
                <w:sz w:val="24"/>
              </w:rPr>
              <w:t>其他途径</w:t>
            </w:r>
          </w:p>
        </w:tc>
        <w:tc>
          <w:tcPr>
            <w:tcW w:w="2551" w:type="dxa"/>
            <w:gridSpan w:val="2"/>
            <w:vAlign w:val="center"/>
          </w:tcPr>
          <w:p>
            <w:pPr>
              <w:widowControl/>
              <w:snapToGrid w:val="0"/>
              <w:jc w:val="left"/>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2049" w:type="dxa"/>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2022年产业园区总产值（亿元）</w:t>
            </w:r>
          </w:p>
        </w:tc>
        <w:tc>
          <w:tcPr>
            <w:tcW w:w="7106" w:type="dxa"/>
            <w:gridSpan w:val="8"/>
            <w:vAlign w:val="center"/>
          </w:tcPr>
          <w:p>
            <w:pPr>
              <w:widowControl/>
              <w:snapToGrid w:val="0"/>
              <w:jc w:val="left"/>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2049" w:type="dxa"/>
            <w:vAlign w:val="center"/>
          </w:tcPr>
          <w:p>
            <w:pPr>
              <w:widowControl/>
              <w:snapToGrid w:val="0"/>
              <w:jc w:val="left"/>
              <w:rPr>
                <w:rFonts w:ascii="仿宋_GB2312" w:hAnsi="仿宋_GB2312" w:cs="仿宋_GB2312"/>
                <w:kern w:val="0"/>
                <w:sz w:val="21"/>
                <w:szCs w:val="21"/>
              </w:rPr>
            </w:pPr>
            <w:r>
              <w:rPr>
                <w:rFonts w:hint="eastAsia" w:ascii="仿宋_GB2312" w:hAnsi="仿宋_GB2312" w:cs="仿宋_GB2312"/>
                <w:kern w:val="0"/>
                <w:sz w:val="24"/>
              </w:rPr>
              <w:t>产业园区主导产业情况</w:t>
            </w:r>
          </w:p>
        </w:tc>
        <w:tc>
          <w:tcPr>
            <w:tcW w:w="7106" w:type="dxa"/>
            <w:gridSpan w:val="8"/>
            <w:vAlign w:val="center"/>
          </w:tcPr>
          <w:p>
            <w:pPr>
              <w:widowControl/>
              <w:snapToGrid w:val="0"/>
              <w:jc w:val="left"/>
              <w:rPr>
                <w:rFonts w:ascii="仿宋_GB2312" w:hAnsi="仿宋_GB2312" w:cs="仿宋_GB2312"/>
                <w:sz w:val="24"/>
              </w:rPr>
            </w:pPr>
            <w:r>
              <w:rPr>
                <w:rFonts w:hint="eastAsia" w:ascii="仿宋_GB2312" w:hAnsi="仿宋_GB2312" w:cs="仿宋_GB2312"/>
                <w:sz w:val="24"/>
              </w:rPr>
              <w:t>（不超过200字）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2049" w:type="dxa"/>
            <w:vAlign w:val="center"/>
          </w:tcPr>
          <w:p>
            <w:pPr>
              <w:widowControl/>
              <w:snapToGrid w:val="0"/>
              <w:jc w:val="left"/>
              <w:rPr>
                <w:rFonts w:ascii="仿宋_GB2312" w:hAnsi="仿宋_GB2312" w:cs="仿宋_GB2312"/>
                <w:kern w:val="0"/>
                <w:sz w:val="24"/>
              </w:rPr>
            </w:pPr>
            <w:r>
              <w:rPr>
                <w:rFonts w:hint="eastAsia" w:ascii="仿宋_GB2312" w:hAnsi="仿宋_GB2312" w:cs="仿宋_GB2312"/>
                <w:kern w:val="0"/>
                <w:sz w:val="24"/>
              </w:rPr>
              <w:t>联合体所在地制定支持职业教育政策及落实情况</w:t>
            </w:r>
          </w:p>
        </w:tc>
        <w:tc>
          <w:tcPr>
            <w:tcW w:w="7106" w:type="dxa"/>
            <w:gridSpan w:val="8"/>
            <w:vAlign w:val="center"/>
          </w:tcPr>
          <w:p>
            <w:pPr>
              <w:widowControl/>
              <w:snapToGrid w:val="0"/>
              <w:jc w:val="left"/>
              <w:rPr>
                <w:rFonts w:ascii="宋体" w:hAnsi="宋体" w:cs="宋体"/>
                <w:position w:val="6"/>
              </w:rPr>
            </w:pPr>
            <w:r>
              <w:rPr>
                <w:rFonts w:hint="eastAsia" w:ascii="仿宋_GB2312" w:hAnsi="仿宋_GB2312" w:cs="仿宋_GB2312"/>
                <w:sz w:val="24"/>
              </w:rPr>
              <w:t>（不超过500字）</w:t>
            </w:r>
          </w:p>
        </w:tc>
      </w:tr>
    </w:tbl>
    <w:p>
      <w:pPr>
        <w:snapToGrid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2.办学成效和服务能力</w:t>
      </w:r>
    </w:p>
    <w:tbl>
      <w:tblPr>
        <w:tblStyle w:val="18"/>
        <w:tblW w:w="91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9"/>
        <w:gridCol w:w="1701"/>
        <w:gridCol w:w="2012"/>
        <w:gridCol w:w="2339"/>
        <w:gridCol w:w="2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restart"/>
            <w:vAlign w:val="center"/>
          </w:tcPr>
          <w:p>
            <w:pPr>
              <w:snapToGrid w:val="0"/>
              <w:rPr>
                <w:rFonts w:ascii="仿宋_GB2312" w:hAnsi="宋体" w:cs="宋体"/>
                <w:b/>
                <w:sz w:val="24"/>
                <w:szCs w:val="24"/>
              </w:rPr>
            </w:pPr>
            <w:r>
              <w:rPr>
                <w:rFonts w:hint="eastAsia" w:ascii="仿宋_GB2312" w:hAnsi="宋体" w:cs="宋体"/>
                <w:b/>
                <w:sz w:val="24"/>
                <w:szCs w:val="24"/>
              </w:rPr>
              <w:t>资源共建共享</w:t>
            </w:r>
          </w:p>
        </w:tc>
        <w:tc>
          <w:tcPr>
            <w:tcW w:w="3722" w:type="dxa"/>
            <w:gridSpan w:val="3"/>
            <w:vAlign w:val="center"/>
          </w:tcPr>
          <w:p>
            <w:pPr>
              <w:snapToGrid w:val="0"/>
              <w:jc w:val="center"/>
              <w:rPr>
                <w:rFonts w:ascii="仿宋_GB2312" w:hAnsi="宋体" w:cs="宋体"/>
                <w:bCs/>
                <w:sz w:val="24"/>
                <w:szCs w:val="24"/>
              </w:rPr>
            </w:pPr>
            <w:r>
              <w:rPr>
                <w:rFonts w:hint="eastAsia" w:ascii="仿宋_GB2312" w:hAnsi="宋体" w:cs="宋体"/>
                <w:bCs/>
                <w:sz w:val="24"/>
                <w:szCs w:val="24"/>
              </w:rPr>
              <w:t>项目名称</w:t>
            </w:r>
          </w:p>
        </w:tc>
        <w:tc>
          <w:tcPr>
            <w:tcW w:w="2339" w:type="dxa"/>
            <w:vAlign w:val="center"/>
          </w:tcPr>
          <w:p>
            <w:pPr>
              <w:snapToGrid w:val="0"/>
              <w:jc w:val="center"/>
              <w:rPr>
                <w:rFonts w:ascii="仿宋_GB2312" w:hAnsi="宋体" w:cs="宋体"/>
                <w:bCs/>
                <w:sz w:val="24"/>
                <w:szCs w:val="24"/>
              </w:rPr>
            </w:pPr>
            <w:r>
              <w:rPr>
                <w:rFonts w:hint="eastAsia" w:ascii="仿宋_GB2312" w:hAnsi="宋体" w:cs="宋体"/>
                <w:bCs/>
                <w:sz w:val="24"/>
                <w:szCs w:val="24"/>
              </w:rPr>
              <w:t>2022年</w:t>
            </w:r>
          </w:p>
        </w:tc>
        <w:tc>
          <w:tcPr>
            <w:tcW w:w="2522" w:type="dxa"/>
            <w:vAlign w:val="center"/>
          </w:tcPr>
          <w:p>
            <w:pPr>
              <w:snapToGrid w:val="0"/>
              <w:jc w:val="center"/>
              <w:rPr>
                <w:rFonts w:ascii="仿宋_GB2312" w:hAnsi="宋体" w:cs="宋体"/>
                <w:bCs/>
                <w:sz w:val="24"/>
                <w:szCs w:val="24"/>
              </w:rPr>
            </w:pPr>
            <w:r>
              <w:rPr>
                <w:rFonts w:hint="eastAsia" w:ascii="仿宋_GB2312" w:hAnsi="宋体" w:cs="宋体"/>
                <w:bCs/>
                <w:sz w:val="24"/>
                <w:szCs w:val="24"/>
              </w:rPr>
              <w:t>2023年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共建专业</w:t>
            </w: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个</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共建课程</w:t>
            </w: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个</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共建教材</w:t>
            </w: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个</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共建实训基地</w:t>
            </w: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个</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共建产业学院</w:t>
            </w: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个</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1710" w:type="dxa"/>
            <w:gridSpan w:val="2"/>
            <w:vMerge w:val="restart"/>
            <w:vAlign w:val="center"/>
          </w:tcPr>
          <w:p>
            <w:pPr>
              <w:snapToGrid w:val="0"/>
              <w:rPr>
                <w:rFonts w:ascii="仿宋_GB2312" w:hAnsi="宋体" w:cs="宋体"/>
                <w:bCs/>
                <w:sz w:val="24"/>
                <w:szCs w:val="24"/>
              </w:rPr>
            </w:pPr>
            <w:r>
              <w:rPr>
                <w:rFonts w:hint="eastAsia" w:ascii="仿宋_GB2312" w:hAnsi="宋体" w:cs="宋体"/>
                <w:bCs/>
                <w:sz w:val="24"/>
                <w:szCs w:val="24"/>
              </w:rPr>
              <w:t>师资共建共享</w:t>
            </w:r>
          </w:p>
        </w:tc>
        <w:tc>
          <w:tcPr>
            <w:tcW w:w="2012" w:type="dxa"/>
            <w:vMerge w:val="restart"/>
            <w:vAlign w:val="center"/>
          </w:tcPr>
          <w:p>
            <w:pPr>
              <w:snapToGrid w:val="0"/>
              <w:rPr>
                <w:rFonts w:ascii="仿宋_GB2312" w:hAnsi="宋体" w:cs="宋体"/>
                <w:bCs/>
                <w:sz w:val="24"/>
                <w:szCs w:val="24"/>
              </w:rPr>
            </w:pPr>
            <w:r>
              <w:rPr>
                <w:rFonts w:hint="eastAsia" w:ascii="仿宋_GB2312" w:hAnsi="宋体" w:cs="宋体"/>
                <w:bCs/>
                <w:sz w:val="24"/>
                <w:szCs w:val="24"/>
              </w:rPr>
              <w:t>企业兼职教师</w:t>
            </w: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 xml:space="preserve">               人次</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 xml:space="preserve">             人次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1710" w:type="dxa"/>
            <w:gridSpan w:val="2"/>
            <w:vMerge w:val="continue"/>
          </w:tcPr>
          <w:p>
            <w:pPr>
              <w:snapToGrid w:val="0"/>
              <w:rPr>
                <w:rFonts w:ascii="仿宋_GB2312" w:hAnsi="宋体" w:cs="宋体"/>
                <w:bCs/>
                <w:sz w:val="24"/>
                <w:szCs w:val="24"/>
              </w:rPr>
            </w:pPr>
          </w:p>
        </w:tc>
        <w:tc>
          <w:tcPr>
            <w:tcW w:w="2012" w:type="dxa"/>
            <w:vMerge w:val="continue"/>
            <w:vAlign w:val="center"/>
          </w:tcPr>
          <w:p>
            <w:pPr>
              <w:snapToGrid w:val="0"/>
              <w:rPr>
                <w:rFonts w:ascii="仿宋_GB2312" w:hAnsi="宋体" w:cs="宋体"/>
                <w:bCs/>
                <w:sz w:val="24"/>
                <w:szCs w:val="24"/>
              </w:rPr>
            </w:pP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 xml:space="preserve">           课时数</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 xml:space="preserve">           课时数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1710" w:type="dxa"/>
            <w:gridSpan w:val="2"/>
            <w:vMerge w:val="continue"/>
          </w:tcPr>
          <w:p>
            <w:pPr>
              <w:snapToGrid w:val="0"/>
              <w:rPr>
                <w:rFonts w:ascii="仿宋_GB2312" w:hAnsi="宋体" w:cs="宋体"/>
                <w:bCs/>
                <w:sz w:val="24"/>
                <w:szCs w:val="24"/>
              </w:rPr>
            </w:pPr>
          </w:p>
        </w:tc>
        <w:tc>
          <w:tcPr>
            <w:tcW w:w="2012" w:type="dxa"/>
            <w:vMerge w:val="restart"/>
            <w:vAlign w:val="center"/>
          </w:tcPr>
          <w:p>
            <w:pPr>
              <w:snapToGrid w:val="0"/>
              <w:rPr>
                <w:rFonts w:ascii="仿宋_GB2312" w:hAnsi="宋体" w:cs="宋体"/>
                <w:bCs/>
                <w:sz w:val="24"/>
                <w:szCs w:val="24"/>
              </w:rPr>
            </w:pPr>
            <w:r>
              <w:rPr>
                <w:rFonts w:hint="eastAsia" w:ascii="仿宋_GB2312" w:hAnsi="宋体" w:cs="宋体"/>
                <w:bCs/>
                <w:sz w:val="24"/>
                <w:szCs w:val="24"/>
              </w:rPr>
              <w:t>校际兼职教师</w:t>
            </w: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 xml:space="preserve">            人次</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 xml:space="preserve">             人次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1710" w:type="dxa"/>
            <w:gridSpan w:val="2"/>
            <w:vMerge w:val="continue"/>
          </w:tcPr>
          <w:p>
            <w:pPr>
              <w:snapToGrid w:val="0"/>
              <w:rPr>
                <w:rFonts w:ascii="仿宋_GB2312" w:hAnsi="宋体" w:cs="宋体"/>
                <w:bCs/>
                <w:sz w:val="24"/>
                <w:szCs w:val="24"/>
              </w:rPr>
            </w:pPr>
          </w:p>
        </w:tc>
        <w:tc>
          <w:tcPr>
            <w:tcW w:w="2012" w:type="dxa"/>
            <w:vMerge w:val="continue"/>
            <w:vAlign w:val="center"/>
          </w:tcPr>
          <w:p>
            <w:pPr>
              <w:snapToGrid w:val="0"/>
              <w:rPr>
                <w:rFonts w:ascii="仿宋_GB2312" w:hAnsi="宋体" w:cs="宋体"/>
                <w:bCs/>
                <w:sz w:val="24"/>
                <w:szCs w:val="24"/>
              </w:rPr>
            </w:pP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 xml:space="preserve">           课时数</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 xml:space="preserve">           课时数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1710" w:type="dxa"/>
            <w:gridSpan w:val="2"/>
            <w:vMerge w:val="continue"/>
          </w:tcPr>
          <w:p>
            <w:pPr>
              <w:snapToGrid w:val="0"/>
              <w:rPr>
                <w:rFonts w:ascii="仿宋_GB2312" w:hAnsi="宋体" w:cs="宋体"/>
                <w:bCs/>
                <w:sz w:val="24"/>
                <w:szCs w:val="24"/>
              </w:rPr>
            </w:pPr>
          </w:p>
        </w:tc>
        <w:tc>
          <w:tcPr>
            <w:tcW w:w="2012" w:type="dxa"/>
            <w:vAlign w:val="center"/>
          </w:tcPr>
          <w:p>
            <w:pPr>
              <w:snapToGrid w:val="0"/>
              <w:rPr>
                <w:rFonts w:ascii="仿宋_GB2312" w:hAnsi="宋体" w:cs="宋体"/>
                <w:bCs/>
                <w:sz w:val="24"/>
                <w:szCs w:val="24"/>
              </w:rPr>
            </w:pPr>
            <w:r>
              <w:rPr>
                <w:rFonts w:hint="eastAsia" w:ascii="仿宋_GB2312" w:hAnsi="宋体" w:cs="宋体"/>
                <w:bCs/>
                <w:sz w:val="24"/>
                <w:szCs w:val="24"/>
              </w:rPr>
              <w:t>教师企业实践</w:t>
            </w:r>
          </w:p>
        </w:tc>
        <w:tc>
          <w:tcPr>
            <w:tcW w:w="2339" w:type="dxa"/>
            <w:vAlign w:val="center"/>
          </w:tcPr>
          <w:p>
            <w:pPr>
              <w:snapToGrid w:val="0"/>
              <w:ind w:right="-19" w:firstLine="1240" w:firstLineChars="517"/>
              <w:jc w:val="right"/>
              <w:rPr>
                <w:rFonts w:ascii="仿宋_GB2312" w:hAnsi="宋体" w:cs="宋体"/>
                <w:bCs/>
                <w:sz w:val="24"/>
                <w:szCs w:val="24"/>
              </w:rPr>
            </w:pPr>
            <w:r>
              <w:rPr>
                <w:rFonts w:hint="eastAsia" w:ascii="仿宋_GB2312" w:hAnsi="宋体" w:cs="宋体"/>
                <w:bCs/>
                <w:sz w:val="24"/>
                <w:szCs w:val="24"/>
              </w:rPr>
              <w:t>人月</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 xml:space="preserve">             人月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1710" w:type="dxa"/>
            <w:gridSpan w:val="2"/>
            <w:vMerge w:val="continue"/>
          </w:tcPr>
          <w:p>
            <w:pPr>
              <w:snapToGrid w:val="0"/>
              <w:rPr>
                <w:rFonts w:ascii="仿宋_GB2312" w:hAnsi="宋体" w:cs="宋体"/>
                <w:bCs/>
                <w:sz w:val="24"/>
                <w:szCs w:val="24"/>
              </w:rPr>
            </w:pPr>
          </w:p>
        </w:tc>
        <w:tc>
          <w:tcPr>
            <w:tcW w:w="2012" w:type="dxa"/>
            <w:vAlign w:val="center"/>
          </w:tcPr>
          <w:p>
            <w:pPr>
              <w:snapToGrid w:val="0"/>
              <w:rPr>
                <w:rFonts w:ascii="仿宋_GB2312" w:hAnsi="宋体" w:cs="宋体"/>
                <w:bCs/>
                <w:sz w:val="24"/>
                <w:szCs w:val="24"/>
              </w:rPr>
            </w:pPr>
            <w:r>
              <w:rPr>
                <w:rFonts w:hint="eastAsia" w:ascii="仿宋_GB2312" w:hAnsi="宋体" w:cs="宋体"/>
                <w:bCs/>
                <w:sz w:val="24"/>
                <w:szCs w:val="24"/>
              </w:rPr>
              <w:t>教师教学团队获国家级奖励情况</w:t>
            </w:r>
          </w:p>
        </w:tc>
        <w:tc>
          <w:tcPr>
            <w:tcW w:w="4861" w:type="dxa"/>
            <w:gridSpan w:val="2"/>
          </w:tcPr>
          <w:p>
            <w:pPr>
              <w:snapToGrid w:val="0"/>
              <w:jc w:val="left"/>
              <w:rPr>
                <w:rFonts w:ascii="仿宋_GB2312" w:hAnsi="宋体" w:cs="宋体"/>
                <w:bCs/>
                <w:sz w:val="24"/>
                <w:szCs w:val="24"/>
              </w:rPr>
            </w:pPr>
            <w:r>
              <w:rPr>
                <w:rFonts w:hint="eastAsia" w:ascii="仿宋_GB2312" w:hAnsi="宋体" w:cs="宋体"/>
                <w:bCs/>
                <w:sz w:val="24"/>
                <w:szCs w:val="24"/>
              </w:rPr>
              <w:t>（不超过100字）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restart"/>
            <w:vAlign w:val="center"/>
          </w:tcPr>
          <w:p>
            <w:pPr>
              <w:snapToGrid w:val="0"/>
              <w:rPr>
                <w:rFonts w:ascii="仿宋_GB2312" w:hAnsi="宋体" w:cs="宋体"/>
                <w:b/>
                <w:sz w:val="24"/>
                <w:szCs w:val="24"/>
              </w:rPr>
            </w:pPr>
            <w:r>
              <w:rPr>
                <w:rFonts w:hint="eastAsia" w:ascii="仿宋_GB2312" w:hAnsi="宋体" w:cs="宋体"/>
                <w:b/>
                <w:sz w:val="24"/>
                <w:szCs w:val="24"/>
              </w:rPr>
              <w:t>人才培养质量</w:t>
            </w:r>
          </w:p>
        </w:tc>
        <w:tc>
          <w:tcPr>
            <w:tcW w:w="1710" w:type="dxa"/>
            <w:gridSpan w:val="2"/>
            <w:vMerge w:val="restart"/>
            <w:vAlign w:val="center"/>
          </w:tcPr>
          <w:p>
            <w:pPr>
              <w:snapToGrid w:val="0"/>
              <w:rPr>
                <w:rFonts w:ascii="仿宋_GB2312" w:hAnsi="宋体" w:cs="宋体"/>
                <w:bCs/>
                <w:sz w:val="24"/>
                <w:szCs w:val="24"/>
              </w:rPr>
            </w:pPr>
            <w:r>
              <w:rPr>
                <w:rFonts w:hint="eastAsia" w:ascii="仿宋_GB2312" w:hAnsi="宋体" w:cs="宋体"/>
                <w:bCs/>
                <w:sz w:val="24"/>
                <w:szCs w:val="24"/>
              </w:rPr>
              <w:t>联合培养情况</w:t>
            </w:r>
          </w:p>
        </w:tc>
        <w:tc>
          <w:tcPr>
            <w:tcW w:w="2012" w:type="dxa"/>
            <w:vAlign w:val="center"/>
          </w:tcPr>
          <w:p>
            <w:pPr>
              <w:snapToGrid w:val="0"/>
              <w:jc w:val="center"/>
              <w:rPr>
                <w:rFonts w:ascii="仿宋_GB2312" w:hAnsi="宋体" w:cs="宋体"/>
                <w:bCs/>
                <w:sz w:val="24"/>
                <w:szCs w:val="24"/>
              </w:rPr>
            </w:pPr>
            <w:r>
              <w:rPr>
                <w:rFonts w:hint="eastAsia" w:ascii="仿宋_GB2312" w:hAnsi="宋体" w:cs="宋体"/>
                <w:bCs/>
                <w:sz w:val="24"/>
                <w:szCs w:val="24"/>
              </w:rPr>
              <w:t>类 型</w:t>
            </w:r>
          </w:p>
        </w:tc>
        <w:tc>
          <w:tcPr>
            <w:tcW w:w="2339" w:type="dxa"/>
            <w:vAlign w:val="center"/>
          </w:tcPr>
          <w:p>
            <w:pPr>
              <w:snapToGrid w:val="0"/>
              <w:jc w:val="center"/>
              <w:rPr>
                <w:rFonts w:ascii="仿宋_GB2312" w:hAnsi="宋体" w:cs="宋体"/>
                <w:bCs/>
                <w:sz w:val="24"/>
                <w:szCs w:val="24"/>
              </w:rPr>
            </w:pPr>
            <w:r>
              <w:rPr>
                <w:rFonts w:hint="eastAsia" w:ascii="仿宋_GB2312" w:hAnsi="宋体" w:cs="宋体"/>
                <w:bCs/>
                <w:sz w:val="24"/>
                <w:szCs w:val="24"/>
              </w:rPr>
              <w:t>2022年</w:t>
            </w:r>
          </w:p>
        </w:tc>
        <w:tc>
          <w:tcPr>
            <w:tcW w:w="2522" w:type="dxa"/>
            <w:vAlign w:val="center"/>
          </w:tcPr>
          <w:p>
            <w:pPr>
              <w:snapToGrid w:val="0"/>
              <w:jc w:val="center"/>
              <w:rPr>
                <w:rFonts w:ascii="仿宋_GB2312" w:hAnsi="宋体" w:cs="宋体"/>
                <w:bCs/>
                <w:sz w:val="24"/>
                <w:szCs w:val="24"/>
              </w:rPr>
            </w:pPr>
            <w:r>
              <w:rPr>
                <w:rFonts w:hint="eastAsia" w:ascii="仿宋_GB2312" w:hAnsi="宋体" w:cs="宋体"/>
                <w:bCs/>
                <w:sz w:val="24"/>
                <w:szCs w:val="24"/>
              </w:rPr>
              <w:t>2023年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1710" w:type="dxa"/>
            <w:gridSpan w:val="2"/>
            <w:vMerge w:val="continue"/>
          </w:tcPr>
          <w:p>
            <w:pPr>
              <w:snapToGrid w:val="0"/>
              <w:rPr>
                <w:rFonts w:ascii="仿宋_GB2312" w:hAnsi="宋体" w:cs="宋体"/>
                <w:bCs/>
                <w:sz w:val="24"/>
                <w:szCs w:val="24"/>
              </w:rPr>
            </w:pPr>
          </w:p>
        </w:tc>
        <w:tc>
          <w:tcPr>
            <w:tcW w:w="2012" w:type="dxa"/>
            <w:vAlign w:val="center"/>
          </w:tcPr>
          <w:p>
            <w:pPr>
              <w:snapToGrid w:val="0"/>
              <w:rPr>
                <w:rFonts w:ascii="仿宋_GB2312" w:hAnsi="宋体" w:cs="宋体"/>
                <w:bCs/>
                <w:sz w:val="24"/>
                <w:szCs w:val="24"/>
              </w:rPr>
            </w:pPr>
            <w:r>
              <w:rPr>
                <w:rFonts w:hint="eastAsia" w:ascii="仿宋_GB2312" w:hAnsi="宋体" w:cs="宋体"/>
                <w:bCs/>
                <w:sz w:val="24"/>
                <w:szCs w:val="24"/>
              </w:rPr>
              <w:t>中国特色学徒制培养</w:t>
            </w: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人</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1710" w:type="dxa"/>
            <w:gridSpan w:val="2"/>
            <w:vMerge w:val="continue"/>
          </w:tcPr>
          <w:p>
            <w:pPr>
              <w:snapToGrid w:val="0"/>
              <w:rPr>
                <w:rFonts w:ascii="仿宋_GB2312" w:hAnsi="宋体" w:cs="宋体"/>
                <w:bCs/>
                <w:sz w:val="24"/>
                <w:szCs w:val="24"/>
              </w:rPr>
            </w:pPr>
          </w:p>
        </w:tc>
        <w:tc>
          <w:tcPr>
            <w:tcW w:w="2012" w:type="dxa"/>
            <w:vAlign w:val="center"/>
          </w:tcPr>
          <w:p>
            <w:pPr>
              <w:snapToGrid w:val="0"/>
              <w:rPr>
                <w:rFonts w:ascii="仿宋_GB2312" w:hAnsi="宋体" w:cs="宋体"/>
                <w:bCs/>
                <w:sz w:val="24"/>
                <w:szCs w:val="24"/>
              </w:rPr>
            </w:pPr>
            <w:r>
              <w:rPr>
                <w:rFonts w:hint="eastAsia" w:ascii="仿宋_GB2312" w:hAnsi="宋体" w:cs="宋体"/>
                <w:bCs/>
                <w:sz w:val="24"/>
                <w:szCs w:val="24"/>
              </w:rPr>
              <w:t>现场工程师培养</w:t>
            </w: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人</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1710" w:type="dxa"/>
            <w:gridSpan w:val="2"/>
            <w:vMerge w:val="continue"/>
          </w:tcPr>
          <w:p>
            <w:pPr>
              <w:snapToGrid w:val="0"/>
              <w:rPr>
                <w:rFonts w:ascii="仿宋_GB2312" w:hAnsi="宋体" w:cs="宋体"/>
                <w:bCs/>
                <w:sz w:val="24"/>
                <w:szCs w:val="24"/>
              </w:rPr>
            </w:pPr>
          </w:p>
        </w:tc>
        <w:tc>
          <w:tcPr>
            <w:tcW w:w="2012" w:type="dxa"/>
            <w:vAlign w:val="center"/>
          </w:tcPr>
          <w:p>
            <w:pPr>
              <w:snapToGrid w:val="0"/>
              <w:rPr>
                <w:rFonts w:ascii="仿宋_GB2312" w:hAnsi="宋体" w:cs="宋体"/>
                <w:bCs/>
                <w:sz w:val="24"/>
                <w:szCs w:val="24"/>
              </w:rPr>
            </w:pPr>
            <w:r>
              <w:rPr>
                <w:rFonts w:hint="eastAsia" w:ascii="仿宋_GB2312" w:hAnsi="宋体" w:cs="宋体"/>
                <w:bCs/>
                <w:sz w:val="24"/>
                <w:szCs w:val="24"/>
              </w:rPr>
              <w:t>其他联合培养</w:t>
            </w:r>
          </w:p>
        </w:tc>
        <w:tc>
          <w:tcPr>
            <w:tcW w:w="2339"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人</w:t>
            </w:r>
          </w:p>
        </w:tc>
        <w:tc>
          <w:tcPr>
            <w:tcW w:w="2522" w:type="dxa"/>
            <w:vAlign w:val="center"/>
          </w:tcPr>
          <w:p>
            <w:pPr>
              <w:snapToGrid w:val="0"/>
              <w:jc w:val="right"/>
              <w:rPr>
                <w:rFonts w:ascii="仿宋_GB2312" w:hAnsi="宋体" w:cs="宋体"/>
                <w:bCs/>
                <w:sz w:val="24"/>
                <w:szCs w:val="24"/>
              </w:rPr>
            </w:pPr>
            <w:r>
              <w:rPr>
                <w:rFonts w:hint="eastAsia" w:ascii="仿宋_GB2312" w:hAnsi="宋体" w:cs="宋体"/>
                <w:bCs/>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发布人才需求报告（个）</w:t>
            </w:r>
          </w:p>
        </w:tc>
        <w:tc>
          <w:tcPr>
            <w:tcW w:w="2339" w:type="dxa"/>
            <w:vAlign w:val="center"/>
          </w:tcPr>
          <w:p>
            <w:pPr>
              <w:snapToGrid w:val="0"/>
              <w:jc w:val="right"/>
              <w:rPr>
                <w:rFonts w:ascii="仿宋_GB2312" w:hAnsi="宋体" w:cs="宋体"/>
                <w:bCs/>
                <w:sz w:val="24"/>
                <w:szCs w:val="24"/>
              </w:rPr>
            </w:pPr>
          </w:p>
        </w:tc>
        <w:tc>
          <w:tcPr>
            <w:tcW w:w="2522" w:type="dxa"/>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搭建人才供需信息平台，完善职业教育专业动态调整机制情况</w:t>
            </w:r>
          </w:p>
        </w:tc>
        <w:tc>
          <w:tcPr>
            <w:tcW w:w="2339" w:type="dxa"/>
            <w:vAlign w:val="center"/>
          </w:tcPr>
          <w:p>
            <w:pPr>
              <w:snapToGrid w:val="0"/>
              <w:jc w:val="center"/>
              <w:rPr>
                <w:rFonts w:ascii="仿宋_GB2312" w:hAnsi="宋体" w:cs="宋体"/>
                <w:bCs/>
                <w:sz w:val="24"/>
                <w:szCs w:val="24"/>
              </w:rPr>
            </w:pPr>
            <w:r>
              <w:rPr>
                <w:rFonts w:hint="eastAsia" w:ascii="仿宋_GB2312" w:hAnsi="宋体" w:cs="宋体"/>
                <w:position w:val="6"/>
                <w:sz w:val="24"/>
                <w:szCs w:val="24"/>
              </w:rPr>
              <w:t>（不超过200字）</w:t>
            </w:r>
          </w:p>
        </w:tc>
        <w:tc>
          <w:tcPr>
            <w:tcW w:w="2522" w:type="dxa"/>
            <w:vAlign w:val="center"/>
          </w:tcPr>
          <w:p>
            <w:pPr>
              <w:snapToGrid w:val="0"/>
              <w:jc w:val="center"/>
              <w:rPr>
                <w:rFonts w:ascii="仿宋_GB2312" w:hAnsi="宋体" w:cs="宋体"/>
                <w:bCs/>
                <w:sz w:val="24"/>
                <w:szCs w:val="24"/>
              </w:rPr>
            </w:pPr>
            <w:r>
              <w:rPr>
                <w:rFonts w:hint="eastAsia" w:ascii="仿宋_GB2312" w:hAnsi="宋体" w:cs="宋体"/>
                <w:position w:val="6"/>
                <w:sz w:val="24"/>
                <w:szCs w:val="24"/>
              </w:rPr>
              <w:t>（不超过200字）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联合体各类主体深入合作，及时把新方法、新技术、新工艺、新标准引入教育教学实践情况</w:t>
            </w:r>
          </w:p>
        </w:tc>
        <w:tc>
          <w:tcPr>
            <w:tcW w:w="2339" w:type="dxa"/>
            <w:vAlign w:val="center"/>
          </w:tcPr>
          <w:p>
            <w:pPr>
              <w:snapToGrid w:val="0"/>
              <w:jc w:val="center"/>
              <w:rPr>
                <w:rFonts w:ascii="仿宋_GB2312" w:hAnsi="宋体" w:cs="宋体"/>
                <w:position w:val="6"/>
                <w:sz w:val="24"/>
                <w:szCs w:val="24"/>
              </w:rPr>
            </w:pPr>
            <w:r>
              <w:rPr>
                <w:rFonts w:hint="eastAsia" w:ascii="仿宋_GB2312" w:hAnsi="宋体" w:cs="宋体"/>
                <w:position w:val="6"/>
                <w:sz w:val="24"/>
                <w:szCs w:val="24"/>
              </w:rPr>
              <w:t>（不超过200字）</w:t>
            </w:r>
          </w:p>
        </w:tc>
        <w:tc>
          <w:tcPr>
            <w:tcW w:w="2522" w:type="dxa"/>
            <w:vAlign w:val="center"/>
          </w:tcPr>
          <w:p>
            <w:pPr>
              <w:snapToGrid w:val="0"/>
              <w:jc w:val="center"/>
              <w:rPr>
                <w:rFonts w:ascii="仿宋_GB2312" w:hAnsi="宋体" w:cs="宋体"/>
                <w:position w:val="6"/>
                <w:sz w:val="24"/>
                <w:szCs w:val="24"/>
              </w:rPr>
            </w:pPr>
            <w:r>
              <w:rPr>
                <w:rFonts w:hint="eastAsia" w:ascii="仿宋_GB2312" w:hAnsi="宋体" w:cs="宋体"/>
                <w:position w:val="6"/>
                <w:sz w:val="24"/>
                <w:szCs w:val="24"/>
              </w:rPr>
              <w:t>（不超过200字）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联合体内企业设立学徒岗位占岗位总量的比例（％）</w:t>
            </w:r>
          </w:p>
        </w:tc>
        <w:tc>
          <w:tcPr>
            <w:tcW w:w="2339" w:type="dxa"/>
          </w:tcPr>
          <w:p>
            <w:pPr>
              <w:snapToGrid w:val="0"/>
              <w:jc w:val="center"/>
              <w:rPr>
                <w:rFonts w:ascii="仿宋_GB2312" w:hAnsi="宋体" w:cs="宋体"/>
                <w:bCs/>
                <w:sz w:val="24"/>
                <w:szCs w:val="24"/>
              </w:rPr>
            </w:pPr>
          </w:p>
        </w:tc>
        <w:tc>
          <w:tcPr>
            <w:tcW w:w="2522" w:type="dxa"/>
          </w:tcPr>
          <w:p>
            <w:pPr>
              <w:snapToGrid w:val="0"/>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联合体内企业为学生提供实习实训量（人月）</w:t>
            </w:r>
          </w:p>
        </w:tc>
        <w:tc>
          <w:tcPr>
            <w:tcW w:w="2339" w:type="dxa"/>
          </w:tcPr>
          <w:p>
            <w:pPr>
              <w:snapToGrid w:val="0"/>
              <w:jc w:val="center"/>
              <w:rPr>
                <w:rFonts w:ascii="仿宋_GB2312" w:hAnsi="宋体" w:cs="宋体"/>
                <w:bCs/>
                <w:sz w:val="24"/>
                <w:szCs w:val="24"/>
              </w:rPr>
            </w:pPr>
          </w:p>
        </w:tc>
        <w:tc>
          <w:tcPr>
            <w:tcW w:w="2522" w:type="dxa"/>
          </w:tcPr>
          <w:p>
            <w:pPr>
              <w:snapToGrid w:val="0"/>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中高职贯通培养（人数）</w:t>
            </w:r>
          </w:p>
        </w:tc>
        <w:tc>
          <w:tcPr>
            <w:tcW w:w="2339" w:type="dxa"/>
          </w:tcPr>
          <w:p>
            <w:pPr>
              <w:snapToGrid w:val="0"/>
              <w:jc w:val="center"/>
              <w:rPr>
                <w:rFonts w:ascii="仿宋_GB2312" w:hAnsi="宋体" w:cs="宋体"/>
                <w:bCs/>
                <w:sz w:val="24"/>
                <w:szCs w:val="24"/>
              </w:rPr>
            </w:pPr>
          </w:p>
        </w:tc>
        <w:tc>
          <w:tcPr>
            <w:tcW w:w="2522" w:type="dxa"/>
          </w:tcPr>
          <w:p>
            <w:pPr>
              <w:snapToGrid w:val="0"/>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中高本衔接培养（人数）</w:t>
            </w:r>
          </w:p>
        </w:tc>
        <w:tc>
          <w:tcPr>
            <w:tcW w:w="2339" w:type="dxa"/>
          </w:tcPr>
          <w:p>
            <w:pPr>
              <w:snapToGrid w:val="0"/>
              <w:jc w:val="center"/>
              <w:rPr>
                <w:rFonts w:ascii="仿宋_GB2312" w:hAnsi="宋体" w:cs="宋体"/>
                <w:bCs/>
                <w:sz w:val="24"/>
                <w:szCs w:val="24"/>
              </w:rPr>
            </w:pPr>
          </w:p>
        </w:tc>
        <w:tc>
          <w:tcPr>
            <w:tcW w:w="2522" w:type="dxa"/>
          </w:tcPr>
          <w:p>
            <w:pPr>
              <w:snapToGrid w:val="0"/>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联合体内普通本科学校招收中高职毕业生和企业一线优秀员工就读本科和专业学位研究生（人数）</w:t>
            </w:r>
          </w:p>
        </w:tc>
        <w:tc>
          <w:tcPr>
            <w:tcW w:w="2339" w:type="dxa"/>
          </w:tcPr>
          <w:p>
            <w:pPr>
              <w:snapToGrid w:val="0"/>
              <w:jc w:val="center"/>
              <w:rPr>
                <w:rFonts w:ascii="仿宋_GB2312" w:hAnsi="宋体" w:cs="宋体"/>
                <w:bCs/>
                <w:sz w:val="24"/>
                <w:szCs w:val="24"/>
              </w:rPr>
            </w:pPr>
          </w:p>
        </w:tc>
        <w:tc>
          <w:tcPr>
            <w:tcW w:w="2522" w:type="dxa"/>
          </w:tcPr>
          <w:p>
            <w:pPr>
              <w:snapToGrid w:val="0"/>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通过“文化素质+职业技能”考试招生学生升学比例（％）</w:t>
            </w:r>
          </w:p>
        </w:tc>
        <w:tc>
          <w:tcPr>
            <w:tcW w:w="2339" w:type="dxa"/>
            <w:tcBorders>
              <w:bottom w:val="single" w:color="auto" w:sz="4" w:space="0"/>
            </w:tcBorders>
            <w:vAlign w:val="center"/>
          </w:tcPr>
          <w:p>
            <w:pPr>
              <w:snapToGrid w:val="0"/>
              <w:jc w:val="right"/>
              <w:rPr>
                <w:rFonts w:ascii="仿宋_GB2312" w:hAnsi="宋体" w:cs="宋体"/>
                <w:bCs/>
                <w:sz w:val="24"/>
                <w:szCs w:val="24"/>
              </w:rPr>
            </w:pPr>
          </w:p>
        </w:tc>
        <w:tc>
          <w:tcPr>
            <w:tcW w:w="2522" w:type="dxa"/>
            <w:tcBorders>
              <w:bottom w:val="single" w:color="auto" w:sz="4" w:space="0"/>
            </w:tcBorders>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联合体学校整体就业率（％）</w:t>
            </w:r>
          </w:p>
        </w:tc>
        <w:tc>
          <w:tcPr>
            <w:tcW w:w="2339" w:type="dxa"/>
            <w:tcBorders>
              <w:bottom w:val="single" w:color="auto" w:sz="4" w:space="0"/>
            </w:tcBorders>
            <w:vAlign w:val="center"/>
          </w:tcPr>
          <w:p>
            <w:pPr>
              <w:snapToGrid w:val="0"/>
              <w:jc w:val="right"/>
              <w:rPr>
                <w:rFonts w:ascii="仿宋_GB2312" w:hAnsi="宋体" w:cs="宋体"/>
                <w:bCs/>
                <w:sz w:val="24"/>
                <w:szCs w:val="24"/>
              </w:rPr>
            </w:pPr>
            <w:r>
              <w:rPr>
                <w:rFonts w:hint="eastAsia" w:ascii="仿宋_GB2312" w:hAnsi="宋体" w:cs="宋体"/>
                <w:bCs/>
                <w:sz w:val="24"/>
                <w:szCs w:val="24"/>
              </w:rPr>
              <w:t xml:space="preserve">    </w:t>
            </w:r>
          </w:p>
        </w:tc>
        <w:tc>
          <w:tcPr>
            <w:tcW w:w="2522" w:type="dxa"/>
            <w:tcBorders>
              <w:bottom w:val="single" w:color="auto" w:sz="4" w:space="0"/>
            </w:tcBorders>
            <w:vAlign w:val="center"/>
          </w:tcPr>
          <w:p>
            <w:pPr>
              <w:snapToGrid w:val="0"/>
              <w:jc w:val="right"/>
              <w:rPr>
                <w:rFonts w:ascii="仿宋_GB2312" w:hAnsi="宋体" w:cs="宋体"/>
                <w:bCs/>
                <w:sz w:val="24"/>
                <w:szCs w:val="24"/>
              </w:rPr>
            </w:pPr>
          </w:p>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5" w:type="dxa"/>
            <w:vMerge w:val="continue"/>
          </w:tcPr>
          <w:p>
            <w:pPr>
              <w:snapToGrid w:val="0"/>
              <w:rPr>
                <w:rFonts w:ascii="仿宋_GB2312" w:hAnsi="宋体" w:cs="宋体"/>
                <w:b/>
                <w:sz w:val="24"/>
                <w:szCs w:val="24"/>
              </w:rPr>
            </w:pPr>
          </w:p>
        </w:tc>
        <w:tc>
          <w:tcPr>
            <w:tcW w:w="3722" w:type="dxa"/>
            <w:gridSpan w:val="3"/>
            <w:vAlign w:val="center"/>
          </w:tcPr>
          <w:p>
            <w:pPr>
              <w:snapToGrid w:val="0"/>
              <w:rPr>
                <w:rFonts w:ascii="仿宋_GB2312" w:hAnsi="宋体" w:cs="宋体"/>
                <w:bCs/>
                <w:sz w:val="24"/>
                <w:szCs w:val="24"/>
              </w:rPr>
            </w:pPr>
            <w:r>
              <w:rPr>
                <w:rFonts w:hint="eastAsia" w:ascii="仿宋_GB2312" w:hAnsi="宋体" w:cs="宋体"/>
                <w:bCs/>
                <w:sz w:val="24"/>
                <w:szCs w:val="24"/>
              </w:rPr>
              <w:t>职业学校技能大赛获奖情况</w:t>
            </w:r>
          </w:p>
        </w:tc>
        <w:tc>
          <w:tcPr>
            <w:tcW w:w="2339" w:type="dxa"/>
            <w:tcBorders>
              <w:top w:val="single" w:color="auto" w:sz="4" w:space="0"/>
            </w:tcBorders>
            <w:vAlign w:val="center"/>
          </w:tcPr>
          <w:p>
            <w:pPr>
              <w:snapToGrid w:val="0"/>
              <w:rPr>
                <w:rFonts w:ascii="仿宋_GB2312" w:hAnsi="宋体" w:cs="宋体"/>
                <w:bCs/>
                <w:sz w:val="24"/>
                <w:szCs w:val="24"/>
              </w:rPr>
            </w:pPr>
            <w:r>
              <w:rPr>
                <w:rFonts w:hint="eastAsia" w:ascii="仿宋_GB2312" w:hAnsi="宋体" w:cs="宋体"/>
                <w:bCs/>
                <w:sz w:val="24"/>
                <w:szCs w:val="24"/>
              </w:rPr>
              <w:t>（不超过100字）</w:t>
            </w:r>
          </w:p>
        </w:tc>
        <w:tc>
          <w:tcPr>
            <w:tcW w:w="2522" w:type="dxa"/>
            <w:tcBorders>
              <w:top w:val="single" w:color="auto" w:sz="4" w:space="0"/>
            </w:tcBorders>
            <w:vAlign w:val="center"/>
          </w:tcPr>
          <w:p>
            <w:pPr>
              <w:snapToGrid w:val="0"/>
              <w:jc w:val="right"/>
              <w:rPr>
                <w:rFonts w:ascii="仿宋_GB2312" w:hAnsi="宋体" w:cs="宋体"/>
                <w:bCs/>
                <w:sz w:val="24"/>
                <w:szCs w:val="24"/>
              </w:rPr>
            </w:pPr>
          </w:p>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restart"/>
            <w:vAlign w:val="center"/>
          </w:tcPr>
          <w:p>
            <w:pPr>
              <w:snapToGrid w:val="0"/>
              <w:rPr>
                <w:rFonts w:ascii="仿宋_GB2312" w:hAnsi="宋体" w:cs="宋体"/>
                <w:b/>
                <w:sz w:val="24"/>
                <w:szCs w:val="24"/>
              </w:rPr>
            </w:pPr>
            <w:r>
              <w:rPr>
                <w:rFonts w:hint="eastAsia" w:ascii="仿宋_GB2312" w:hAnsi="宋体" w:cs="宋体"/>
                <w:b/>
                <w:sz w:val="24"/>
                <w:szCs w:val="24"/>
              </w:rPr>
              <w:t>服务发展能力</w:t>
            </w:r>
          </w:p>
        </w:tc>
        <w:tc>
          <w:tcPr>
            <w:tcW w:w="3713" w:type="dxa"/>
            <w:gridSpan w:val="2"/>
            <w:vAlign w:val="center"/>
          </w:tcPr>
          <w:p>
            <w:pPr>
              <w:snapToGrid w:val="0"/>
              <w:jc w:val="center"/>
              <w:rPr>
                <w:rFonts w:ascii="仿宋_GB2312" w:hAnsi="宋体" w:cs="宋体"/>
                <w:bCs/>
                <w:sz w:val="24"/>
                <w:szCs w:val="24"/>
              </w:rPr>
            </w:pPr>
            <w:r>
              <w:rPr>
                <w:rFonts w:hint="eastAsia" w:ascii="仿宋_GB2312" w:hAnsi="宋体" w:cs="宋体"/>
                <w:bCs/>
                <w:sz w:val="24"/>
                <w:szCs w:val="24"/>
              </w:rPr>
              <w:t>项目名称</w:t>
            </w:r>
          </w:p>
        </w:tc>
        <w:tc>
          <w:tcPr>
            <w:tcW w:w="2339" w:type="dxa"/>
            <w:vAlign w:val="center"/>
          </w:tcPr>
          <w:p>
            <w:pPr>
              <w:snapToGrid w:val="0"/>
              <w:jc w:val="center"/>
              <w:rPr>
                <w:rFonts w:ascii="仿宋_GB2312" w:hAnsi="宋体" w:cs="宋体"/>
                <w:bCs/>
                <w:sz w:val="24"/>
                <w:szCs w:val="24"/>
              </w:rPr>
            </w:pPr>
            <w:r>
              <w:rPr>
                <w:rFonts w:hint="eastAsia" w:ascii="仿宋_GB2312" w:hAnsi="宋体" w:cs="宋体"/>
                <w:bCs/>
                <w:sz w:val="24"/>
                <w:szCs w:val="24"/>
              </w:rPr>
              <w:t>2022年</w:t>
            </w:r>
          </w:p>
        </w:tc>
        <w:tc>
          <w:tcPr>
            <w:tcW w:w="2522" w:type="dxa"/>
            <w:vAlign w:val="center"/>
          </w:tcPr>
          <w:p>
            <w:pPr>
              <w:snapToGrid w:val="0"/>
              <w:jc w:val="center"/>
              <w:rPr>
                <w:rFonts w:ascii="仿宋_GB2312" w:hAnsi="宋体" w:cs="宋体"/>
                <w:bCs/>
                <w:sz w:val="24"/>
                <w:szCs w:val="24"/>
              </w:rPr>
            </w:pPr>
            <w:r>
              <w:rPr>
                <w:rFonts w:hint="eastAsia" w:ascii="仿宋_GB2312" w:hAnsi="宋体" w:cs="宋体"/>
                <w:bCs/>
                <w:sz w:val="24"/>
                <w:szCs w:val="24"/>
              </w:rPr>
              <w:t>2023年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共性技术服务平台（个）</w:t>
            </w:r>
          </w:p>
        </w:tc>
        <w:tc>
          <w:tcPr>
            <w:tcW w:w="2339" w:type="dxa"/>
            <w:vAlign w:val="center"/>
          </w:tcPr>
          <w:p>
            <w:pPr>
              <w:snapToGrid w:val="0"/>
              <w:rPr>
                <w:rFonts w:ascii="仿宋_GB2312" w:hAnsi="宋体" w:cs="宋体"/>
                <w:bCs/>
                <w:sz w:val="24"/>
                <w:szCs w:val="24"/>
              </w:rPr>
            </w:pPr>
          </w:p>
        </w:tc>
        <w:tc>
          <w:tcPr>
            <w:tcW w:w="2522" w:type="dxa"/>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校企合作开展技术研发的成果转化率（％）/到账经费（万元）</w:t>
            </w:r>
          </w:p>
        </w:tc>
        <w:tc>
          <w:tcPr>
            <w:tcW w:w="2339" w:type="dxa"/>
            <w:vAlign w:val="center"/>
          </w:tcPr>
          <w:p>
            <w:pPr>
              <w:snapToGrid w:val="0"/>
              <w:rPr>
                <w:rFonts w:ascii="仿宋_GB2312" w:hAnsi="宋体" w:cs="宋体"/>
                <w:bCs/>
                <w:sz w:val="24"/>
                <w:szCs w:val="24"/>
              </w:rPr>
            </w:pPr>
          </w:p>
        </w:tc>
        <w:tc>
          <w:tcPr>
            <w:tcW w:w="2522" w:type="dxa"/>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研究成果数量（个）</w:t>
            </w:r>
          </w:p>
        </w:tc>
        <w:tc>
          <w:tcPr>
            <w:tcW w:w="2339" w:type="dxa"/>
            <w:vAlign w:val="center"/>
          </w:tcPr>
          <w:p>
            <w:pPr>
              <w:snapToGrid w:val="0"/>
              <w:rPr>
                <w:rFonts w:ascii="仿宋_GB2312" w:hAnsi="宋体" w:cs="宋体"/>
                <w:bCs/>
                <w:sz w:val="24"/>
                <w:szCs w:val="24"/>
              </w:rPr>
            </w:pPr>
          </w:p>
        </w:tc>
        <w:tc>
          <w:tcPr>
            <w:tcW w:w="2522" w:type="dxa"/>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技能鉴定量（人次）</w:t>
            </w:r>
          </w:p>
        </w:tc>
        <w:tc>
          <w:tcPr>
            <w:tcW w:w="2339" w:type="dxa"/>
            <w:vAlign w:val="center"/>
          </w:tcPr>
          <w:p>
            <w:pPr>
              <w:snapToGrid w:val="0"/>
              <w:rPr>
                <w:rFonts w:ascii="仿宋_GB2312" w:hAnsi="宋体" w:cs="宋体"/>
                <w:bCs/>
                <w:sz w:val="24"/>
                <w:szCs w:val="24"/>
              </w:rPr>
            </w:pPr>
          </w:p>
        </w:tc>
        <w:tc>
          <w:tcPr>
            <w:tcW w:w="2522" w:type="dxa"/>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大师工作室数量（个）</w:t>
            </w:r>
          </w:p>
        </w:tc>
        <w:tc>
          <w:tcPr>
            <w:tcW w:w="2339" w:type="dxa"/>
            <w:vAlign w:val="center"/>
          </w:tcPr>
          <w:p>
            <w:pPr>
              <w:snapToGrid w:val="0"/>
              <w:rPr>
                <w:rFonts w:ascii="仿宋_GB2312" w:hAnsi="宋体" w:cs="宋体"/>
                <w:bCs/>
                <w:sz w:val="24"/>
                <w:szCs w:val="24"/>
              </w:rPr>
            </w:pPr>
          </w:p>
        </w:tc>
        <w:tc>
          <w:tcPr>
            <w:tcW w:w="2522" w:type="dxa"/>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面向企业员工开展培训数（人日）</w:t>
            </w:r>
          </w:p>
        </w:tc>
        <w:tc>
          <w:tcPr>
            <w:tcW w:w="2339" w:type="dxa"/>
            <w:vAlign w:val="center"/>
          </w:tcPr>
          <w:p>
            <w:pPr>
              <w:snapToGrid w:val="0"/>
              <w:rPr>
                <w:rFonts w:ascii="仿宋_GB2312" w:hAnsi="宋体" w:cs="宋体"/>
                <w:bCs/>
                <w:sz w:val="24"/>
                <w:szCs w:val="24"/>
              </w:rPr>
            </w:pPr>
          </w:p>
        </w:tc>
        <w:tc>
          <w:tcPr>
            <w:tcW w:w="2522" w:type="dxa"/>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面向农民工、退役军人、下岗职工等培训数（人日）</w:t>
            </w:r>
          </w:p>
        </w:tc>
        <w:tc>
          <w:tcPr>
            <w:tcW w:w="2339" w:type="dxa"/>
            <w:vAlign w:val="center"/>
          </w:tcPr>
          <w:p>
            <w:pPr>
              <w:snapToGrid w:val="0"/>
              <w:rPr>
                <w:rFonts w:ascii="仿宋_GB2312" w:hAnsi="宋体" w:cs="宋体"/>
                <w:bCs/>
                <w:sz w:val="24"/>
                <w:szCs w:val="24"/>
              </w:rPr>
            </w:pPr>
          </w:p>
        </w:tc>
        <w:tc>
          <w:tcPr>
            <w:tcW w:w="2522" w:type="dxa"/>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restart"/>
            <w:vAlign w:val="center"/>
          </w:tcPr>
          <w:p>
            <w:pPr>
              <w:snapToGrid w:val="0"/>
              <w:rPr>
                <w:rFonts w:ascii="仿宋_GB2312" w:hAnsi="宋体" w:cs="宋体"/>
                <w:b/>
                <w:sz w:val="24"/>
                <w:szCs w:val="24"/>
              </w:rPr>
            </w:pPr>
            <w:r>
              <w:rPr>
                <w:rFonts w:hint="eastAsia" w:ascii="仿宋_GB2312" w:hAnsi="宋体" w:cs="宋体"/>
                <w:b/>
                <w:sz w:val="24"/>
                <w:szCs w:val="24"/>
              </w:rPr>
              <w:t>联合体企业情况</w:t>
            </w: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企业职工总数（人）</w:t>
            </w:r>
          </w:p>
        </w:tc>
        <w:tc>
          <w:tcPr>
            <w:tcW w:w="4861" w:type="dxa"/>
            <w:gridSpan w:val="2"/>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企业资产总额（万元）</w:t>
            </w:r>
          </w:p>
        </w:tc>
        <w:tc>
          <w:tcPr>
            <w:tcW w:w="4861" w:type="dxa"/>
            <w:gridSpan w:val="2"/>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2022年企业销售总额（万元）</w:t>
            </w:r>
          </w:p>
        </w:tc>
        <w:tc>
          <w:tcPr>
            <w:tcW w:w="4861" w:type="dxa"/>
            <w:gridSpan w:val="2"/>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2022年校企合作产生的直接经济效益（万元）</w:t>
            </w:r>
          </w:p>
        </w:tc>
        <w:tc>
          <w:tcPr>
            <w:tcW w:w="4861" w:type="dxa"/>
            <w:gridSpan w:val="2"/>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规模以上企业数（个）</w:t>
            </w:r>
            <w:r>
              <w:rPr>
                <w:rStyle w:val="26"/>
                <w:rFonts w:hint="eastAsia" w:ascii="仿宋_GB2312" w:hAnsi="仿宋_GB2312" w:cs="仿宋_GB2312"/>
                <w:kern w:val="0"/>
                <w:sz w:val="24"/>
                <w:szCs w:val="24"/>
              </w:rPr>
              <w:footnoteReference w:id="1"/>
            </w:r>
          </w:p>
        </w:tc>
        <w:tc>
          <w:tcPr>
            <w:tcW w:w="4861" w:type="dxa"/>
            <w:gridSpan w:val="2"/>
            <w:vAlign w:val="center"/>
          </w:tcPr>
          <w:p>
            <w:pPr>
              <w:snapToGrid w:val="0"/>
              <w:jc w:val="right"/>
              <w:rPr>
                <w:rFonts w:ascii="仿宋_GB2312"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4" w:type="dxa"/>
            <w:gridSpan w:val="2"/>
            <w:vMerge w:val="continue"/>
            <w:vAlign w:val="center"/>
          </w:tcPr>
          <w:p>
            <w:pPr>
              <w:snapToGrid w:val="0"/>
              <w:rPr>
                <w:rFonts w:ascii="仿宋_GB2312" w:hAnsi="宋体" w:cs="宋体"/>
                <w:bCs/>
                <w:sz w:val="24"/>
                <w:szCs w:val="24"/>
              </w:rPr>
            </w:pPr>
          </w:p>
        </w:tc>
        <w:tc>
          <w:tcPr>
            <w:tcW w:w="3713" w:type="dxa"/>
            <w:gridSpan w:val="2"/>
            <w:vAlign w:val="center"/>
          </w:tcPr>
          <w:p>
            <w:pPr>
              <w:snapToGrid w:val="0"/>
              <w:rPr>
                <w:rFonts w:ascii="仿宋_GB2312" w:hAnsi="宋体" w:cs="宋体"/>
                <w:bCs/>
                <w:sz w:val="24"/>
                <w:szCs w:val="24"/>
              </w:rPr>
            </w:pPr>
            <w:r>
              <w:rPr>
                <w:rFonts w:hint="eastAsia" w:ascii="仿宋_GB2312" w:hAnsi="宋体" w:cs="宋体"/>
                <w:bCs/>
                <w:sz w:val="24"/>
                <w:szCs w:val="24"/>
              </w:rPr>
              <w:t>限额以上企业数（个）</w:t>
            </w:r>
            <w:r>
              <w:rPr>
                <w:rStyle w:val="26"/>
                <w:rFonts w:hint="eastAsia" w:ascii="仿宋_GB2312" w:hAnsi="仿宋_GB2312" w:cs="仿宋_GB2312"/>
                <w:kern w:val="0"/>
                <w:sz w:val="24"/>
                <w:szCs w:val="24"/>
              </w:rPr>
              <w:t>2</w:t>
            </w:r>
          </w:p>
        </w:tc>
        <w:tc>
          <w:tcPr>
            <w:tcW w:w="4861" w:type="dxa"/>
            <w:gridSpan w:val="2"/>
            <w:vAlign w:val="center"/>
          </w:tcPr>
          <w:p>
            <w:pPr>
              <w:snapToGrid w:val="0"/>
              <w:jc w:val="right"/>
              <w:rPr>
                <w:rFonts w:ascii="仿宋_GB2312" w:hAnsi="宋体" w:cs="宋体"/>
                <w:bCs/>
                <w:sz w:val="24"/>
                <w:szCs w:val="24"/>
              </w:rPr>
            </w:pPr>
          </w:p>
        </w:tc>
      </w:tr>
    </w:tbl>
    <w:p>
      <w:pPr>
        <w:rPr>
          <w:rFonts w:ascii="楷体_GB2312" w:hAnsi="楷体_GB2312" w:eastAsia="楷体_GB2312" w:cs="楷体_GB2312"/>
          <w:b/>
          <w:bCs/>
          <w:sz w:val="32"/>
          <w:szCs w:val="32"/>
        </w:rPr>
        <w:sectPr>
          <w:footerReference r:id="rId6" w:type="default"/>
          <w:footnotePr>
            <w:numRestart w:val="eachPage"/>
          </w:footnotePr>
          <w:pgSz w:w="11906" w:h="16838"/>
          <w:pgMar w:top="1644" w:right="1361" w:bottom="2268" w:left="1531" w:header="0" w:footer="1814" w:gutter="0"/>
          <w:cols w:space="720" w:num="1"/>
          <w:docGrid w:type="linesAndChars" w:linePitch="587" w:charSpace="95"/>
        </w:sectPr>
      </w:pPr>
    </w:p>
    <w:p>
      <w:pP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3.特色与创新</w:t>
      </w:r>
    </w:p>
    <w:tbl>
      <w:tblPr>
        <w:tblStyle w:val="1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8" w:hRule="atLeast"/>
          <w:jc w:val="center"/>
        </w:trPr>
        <w:tc>
          <w:tcPr>
            <w:tcW w:w="8863" w:type="dxa"/>
          </w:tcPr>
          <w:p>
            <w:pPr>
              <w:spacing w:line="420" w:lineRule="exact"/>
              <w:rPr>
                <w:rFonts w:ascii="仿宋_GB2312" w:hAnsi="宋体" w:cs="宋体"/>
                <w:position w:val="6"/>
              </w:rPr>
            </w:pPr>
            <w:r>
              <w:rPr>
                <w:rFonts w:hint="eastAsia" w:ascii="仿宋_GB2312" w:hAnsi="宋体" w:cs="宋体"/>
                <w:position w:val="6"/>
              </w:rPr>
              <w:t>(2000字以内)</w:t>
            </w:r>
          </w:p>
          <w:p>
            <w:pPr>
              <w:spacing w:line="420" w:lineRule="exact"/>
              <w:rPr>
                <w:rFonts w:ascii="仿宋_GB2312" w:hAnsi="宋体" w:cs="宋体"/>
                <w:position w:val="6"/>
              </w:rPr>
            </w:pPr>
          </w:p>
          <w:p>
            <w:pPr>
              <w:spacing w:line="420" w:lineRule="exact"/>
              <w:rPr>
                <w:rFonts w:ascii="仿宋_GB2312" w:hAnsi="宋体" w:cs="宋体"/>
                <w:position w:val="6"/>
              </w:rPr>
            </w:pPr>
          </w:p>
          <w:p>
            <w:pPr>
              <w:spacing w:line="420" w:lineRule="exact"/>
              <w:rPr>
                <w:rFonts w:ascii="仿宋_GB2312" w:hAnsi="宋体" w:cs="宋体"/>
                <w:position w:val="6"/>
              </w:rPr>
            </w:pPr>
          </w:p>
          <w:p>
            <w:pPr>
              <w:spacing w:line="420" w:lineRule="exact"/>
              <w:rPr>
                <w:rFonts w:ascii="仿宋_GB2312" w:hAnsi="宋体" w:cs="宋体"/>
                <w:position w:val="6"/>
              </w:rPr>
            </w:pPr>
          </w:p>
          <w:p>
            <w:pPr>
              <w:spacing w:line="420" w:lineRule="exact"/>
              <w:rPr>
                <w:rFonts w:ascii="仿宋_GB2312" w:hAnsi="宋体" w:cs="宋体"/>
                <w:position w:val="6"/>
              </w:rPr>
            </w:pPr>
          </w:p>
          <w:p>
            <w:pPr>
              <w:spacing w:line="420" w:lineRule="exact"/>
              <w:rPr>
                <w:rFonts w:ascii="仿宋_GB2312" w:hAnsi="宋体" w:cs="宋体"/>
                <w:position w:val="6"/>
              </w:rPr>
            </w:pPr>
          </w:p>
          <w:p>
            <w:pPr>
              <w:spacing w:line="420" w:lineRule="exact"/>
              <w:rPr>
                <w:rFonts w:ascii="仿宋_GB2312" w:hAnsi="宋体" w:cs="宋体"/>
                <w:position w:val="6"/>
              </w:rPr>
            </w:pPr>
          </w:p>
          <w:p>
            <w:pPr>
              <w:spacing w:line="420" w:lineRule="exact"/>
              <w:rPr>
                <w:rFonts w:ascii="仿宋_GB2312" w:hAnsi="宋体" w:cs="宋体"/>
                <w:position w:val="6"/>
              </w:rPr>
            </w:pPr>
          </w:p>
          <w:p>
            <w:pPr>
              <w:spacing w:line="420" w:lineRule="exact"/>
              <w:rPr>
                <w:rFonts w:ascii="仿宋_GB2312" w:hAnsi="宋体" w:cs="宋体"/>
                <w:position w:val="6"/>
              </w:rPr>
            </w:pPr>
          </w:p>
          <w:p>
            <w:pPr>
              <w:spacing w:line="420" w:lineRule="exact"/>
              <w:rPr>
                <w:rFonts w:ascii="仿宋_GB2312" w:hAnsi="宋体" w:cs="宋体"/>
                <w:position w:val="6"/>
              </w:rPr>
            </w:pPr>
          </w:p>
          <w:p>
            <w:pPr>
              <w:spacing w:line="420" w:lineRule="exact"/>
              <w:rPr>
                <w:rFonts w:ascii="仿宋_GB2312" w:hAnsi="宋体" w:cs="宋体"/>
                <w:bCs/>
              </w:rPr>
            </w:pPr>
          </w:p>
          <w:p>
            <w:pPr>
              <w:ind w:firstLine="580" w:firstLineChars="200"/>
              <w:rPr>
                <w:rFonts w:ascii="仿宋_GB2312" w:hAnsi="仿宋"/>
                <w:kern w:val="0"/>
                <w:sz w:val="29"/>
                <w:szCs w:val="29"/>
              </w:rPr>
            </w:pPr>
            <w:r>
              <w:rPr>
                <w:rFonts w:hint="eastAsia" w:ascii="仿宋_GB2312" w:hAnsi="仿宋"/>
                <w:kern w:val="0"/>
                <w:sz w:val="29"/>
                <w:szCs w:val="29"/>
              </w:rPr>
              <w:t>产教联合体各成员单位近3年内在招生、就业、安全等领域未发生过违法或重大违规事件。</w:t>
            </w:r>
          </w:p>
          <w:p>
            <w:pPr>
              <w:spacing w:line="420" w:lineRule="exact"/>
              <w:rPr>
                <w:rFonts w:ascii="仿宋_GB2312" w:hAnsi="宋体" w:cs="宋体"/>
                <w:bCs/>
              </w:rPr>
            </w:pPr>
          </w:p>
          <w:p>
            <w:pPr>
              <w:spacing w:line="420" w:lineRule="exact"/>
              <w:rPr>
                <w:rFonts w:ascii="仿宋_GB2312" w:hAnsi="宋体" w:cs="宋体"/>
                <w:bCs/>
              </w:rPr>
            </w:pPr>
          </w:p>
        </w:tc>
      </w:tr>
    </w:tbl>
    <w:p>
      <w:pP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4.建设规划</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08" w:type="dxa"/>
          </w:tcPr>
          <w:p>
            <w:pPr>
              <w:snapToGrid w:val="0"/>
              <w:spacing w:line="360" w:lineRule="auto"/>
              <w:rPr>
                <w:rFonts w:ascii="仿宋_GB2312" w:hAnsi="宋体" w:cs="宋体"/>
                <w:szCs w:val="21"/>
              </w:rPr>
            </w:pPr>
            <w:r>
              <w:rPr>
                <w:rFonts w:hint="eastAsia" w:ascii="仿宋_GB2312" w:hAnsi="宋体" w:cs="宋体"/>
                <w:szCs w:val="21"/>
              </w:rPr>
              <w:t>(1000字以内)</w:t>
            </w: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p>
            <w:pPr>
              <w:widowControl/>
              <w:rPr>
                <w:rFonts w:ascii="仿宋_GB2312" w:hAnsi="宋体" w:cs="宋体"/>
              </w:rPr>
            </w:pPr>
          </w:p>
        </w:tc>
      </w:tr>
    </w:tbl>
    <w:p>
      <w:pPr>
        <w:pStyle w:val="15"/>
        <w:sectPr>
          <w:footnotePr>
            <w:numRestart w:val="eachPage"/>
          </w:footnotePr>
          <w:pgSz w:w="11906" w:h="16838"/>
          <w:pgMar w:top="1644" w:right="1361" w:bottom="2268" w:left="1531" w:header="0" w:footer="1814" w:gutter="0"/>
          <w:cols w:space="720" w:num="1"/>
          <w:docGrid w:type="linesAndChars" w:linePitch="587" w:charSpace="95"/>
        </w:sectPr>
      </w:pPr>
    </w:p>
    <w:p>
      <w:pP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5.申报承诺</w:t>
      </w:r>
    </w:p>
    <w:tbl>
      <w:tblPr>
        <w:tblStyle w:val="18"/>
        <w:tblW w:w="89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1"/>
        <w:gridCol w:w="82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52" w:hRule="atLeast"/>
          <w:jc w:val="center"/>
        </w:trPr>
        <w:tc>
          <w:tcPr>
            <w:tcW w:w="701" w:type="dxa"/>
            <w:textDirection w:val="tbRlV"/>
            <w:vAlign w:val="center"/>
          </w:tcPr>
          <w:p>
            <w:pPr>
              <w:ind w:left="-63" w:right="113"/>
              <w:jc w:val="center"/>
              <w:rPr>
                <w:rFonts w:ascii="宋体" w:hAnsi="宋体" w:cs="宋体"/>
                <w:b/>
                <w:bCs/>
                <w:sz w:val="28"/>
                <w:szCs w:val="28"/>
              </w:rPr>
            </w:pPr>
            <w:r>
              <w:rPr>
                <w:rFonts w:hint="eastAsia" w:ascii="宋体" w:hAnsi="宋体" w:cs="宋体"/>
                <w:b/>
                <w:bCs/>
                <w:sz w:val="28"/>
                <w:szCs w:val="28"/>
              </w:rPr>
              <w:t>申报单位承诺</w:t>
            </w:r>
          </w:p>
        </w:tc>
        <w:tc>
          <w:tcPr>
            <w:tcW w:w="8263" w:type="dxa"/>
            <w:vAlign w:val="bottom"/>
          </w:tcPr>
          <w:p>
            <w:pPr>
              <w:ind w:firstLine="580" w:firstLineChars="200"/>
              <w:rPr>
                <w:rFonts w:ascii="仿宋_GB2312" w:hAnsi="仿宋"/>
                <w:kern w:val="0"/>
                <w:sz w:val="29"/>
                <w:szCs w:val="29"/>
              </w:rPr>
            </w:pPr>
          </w:p>
          <w:p>
            <w:pPr>
              <w:ind w:firstLine="580" w:firstLineChars="200"/>
              <w:rPr>
                <w:rFonts w:ascii="仿宋_GB2312" w:hAnsi="仿宋"/>
                <w:kern w:val="0"/>
                <w:sz w:val="29"/>
                <w:szCs w:val="29"/>
              </w:rPr>
            </w:pPr>
            <w:r>
              <w:rPr>
                <w:rFonts w:hint="eastAsia" w:ascii="仿宋_GB2312" w:hAnsi="仿宋"/>
                <w:kern w:val="0"/>
                <w:sz w:val="29"/>
                <w:szCs w:val="29"/>
              </w:rPr>
              <w:t>我承诺：前述所填报数据、内容均真实、准确、有效，并自愿接受有关方面核查。如有弄虚作假或其他违规行为，自愿退出认定，并接受处理。</w:t>
            </w:r>
          </w:p>
          <w:p>
            <w:pPr>
              <w:jc w:val="left"/>
              <w:rPr>
                <w:rFonts w:ascii="宋体" w:hAnsi="宋体" w:cs="宋体"/>
                <w:sz w:val="28"/>
                <w:szCs w:val="28"/>
              </w:rPr>
            </w:pPr>
            <w:r>
              <w:rPr>
                <w:rFonts w:hint="eastAsia" w:ascii="宋体" w:hAnsi="宋体" w:cs="宋体"/>
                <w:sz w:val="28"/>
                <w:szCs w:val="28"/>
              </w:rPr>
              <w:t xml:space="preserve">     负责人签字</w:t>
            </w:r>
          </w:p>
          <w:p>
            <w:pPr>
              <w:jc w:val="left"/>
              <w:rPr>
                <w:rFonts w:ascii="宋体" w:hAnsi="宋体" w:cs="宋体"/>
                <w:sz w:val="28"/>
                <w:szCs w:val="28"/>
              </w:rPr>
            </w:pPr>
            <w:r>
              <w:rPr>
                <w:rFonts w:hint="eastAsia" w:ascii="宋体" w:hAnsi="宋体" w:cs="宋体"/>
                <w:sz w:val="28"/>
                <w:szCs w:val="28"/>
              </w:rPr>
              <w:t xml:space="preserve">                                      公章</w:t>
            </w:r>
          </w:p>
          <w:p>
            <w:pPr>
              <w:ind w:firstLine="4760" w:firstLineChars="1700"/>
              <w:rPr>
                <w:rFonts w:ascii="宋体" w:hAnsi="宋体" w:cs="宋体"/>
                <w:sz w:val="28"/>
                <w:szCs w:val="28"/>
              </w:rPr>
            </w:pPr>
            <w:r>
              <w:rPr>
                <w:rFonts w:hint="eastAsia" w:ascii="宋体" w:hAnsi="宋体" w:cs="宋体"/>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3" w:hRule="atLeast"/>
          <w:jc w:val="center"/>
        </w:trPr>
        <w:tc>
          <w:tcPr>
            <w:tcW w:w="701" w:type="dxa"/>
            <w:textDirection w:val="tbRlV"/>
            <w:vAlign w:val="center"/>
          </w:tcPr>
          <w:p>
            <w:pPr>
              <w:ind w:left="-63" w:right="113"/>
              <w:jc w:val="center"/>
              <w:rPr>
                <w:rFonts w:ascii="宋体" w:hAnsi="宋体" w:cs="宋体"/>
                <w:b/>
                <w:bCs/>
                <w:sz w:val="28"/>
                <w:szCs w:val="28"/>
              </w:rPr>
            </w:pPr>
            <w:r>
              <w:rPr>
                <w:rFonts w:hint="eastAsia" w:ascii="宋体" w:hAnsi="宋体" w:cs="宋体"/>
                <w:b/>
                <w:bCs/>
                <w:sz w:val="28"/>
                <w:szCs w:val="28"/>
              </w:rPr>
              <w:t>教育行政部门意见</w:t>
            </w:r>
          </w:p>
        </w:tc>
        <w:tc>
          <w:tcPr>
            <w:tcW w:w="8263" w:type="dxa"/>
            <w:vAlign w:val="bottom"/>
          </w:tcPr>
          <w:p>
            <w:pPr>
              <w:rPr>
                <w:bCs/>
                <w:sz w:val="24"/>
              </w:rPr>
            </w:pPr>
            <w:r>
              <w:rPr>
                <w:rFonts w:hint="eastAsia" w:ascii="宋体" w:hAnsi="宋体" w:cs="宋体"/>
                <w:sz w:val="28"/>
                <w:szCs w:val="28"/>
              </w:rPr>
              <w:t>推荐意见：</w:t>
            </w:r>
          </w:p>
          <w:p>
            <w:pPr>
              <w:rPr>
                <w:bCs/>
                <w:sz w:val="24"/>
              </w:rPr>
            </w:pPr>
          </w:p>
          <w:p>
            <w:pPr>
              <w:rPr>
                <w:bCs/>
                <w:sz w:val="24"/>
              </w:rPr>
            </w:pPr>
          </w:p>
          <w:p>
            <w:pPr>
              <w:rPr>
                <w:bCs/>
                <w:sz w:val="24"/>
              </w:rPr>
            </w:pPr>
          </w:p>
          <w:p>
            <w:pPr>
              <w:rPr>
                <w:bCs/>
                <w:sz w:val="24"/>
              </w:rPr>
            </w:pPr>
          </w:p>
          <w:p>
            <w:pPr>
              <w:rPr>
                <w:bCs/>
                <w:sz w:val="24"/>
              </w:rPr>
            </w:pPr>
          </w:p>
          <w:p>
            <w:pPr>
              <w:ind w:firstLine="560" w:firstLineChars="200"/>
              <w:jc w:val="left"/>
              <w:rPr>
                <w:rFonts w:ascii="宋体" w:hAnsi="宋体" w:cs="宋体"/>
                <w:sz w:val="28"/>
                <w:szCs w:val="28"/>
              </w:rPr>
            </w:pPr>
            <w:r>
              <w:rPr>
                <w:rFonts w:hint="eastAsia" w:ascii="宋体" w:hAnsi="宋体" w:cs="宋体"/>
                <w:sz w:val="28"/>
                <w:szCs w:val="28"/>
              </w:rPr>
              <w:t>省辖市、济源示范区、航空港区、</w:t>
            </w:r>
          </w:p>
          <w:p>
            <w:pPr>
              <w:ind w:firstLine="560" w:firstLineChars="200"/>
              <w:jc w:val="left"/>
              <w:rPr>
                <w:rFonts w:ascii="宋体" w:hAnsi="宋体" w:cs="宋体"/>
                <w:sz w:val="28"/>
                <w:szCs w:val="28"/>
              </w:rPr>
            </w:pPr>
            <w:r>
              <w:rPr>
                <w:rFonts w:hint="eastAsia" w:ascii="宋体" w:hAnsi="宋体" w:cs="宋体"/>
                <w:sz w:val="28"/>
                <w:szCs w:val="28"/>
              </w:rPr>
              <w:t>省直管县（市）教育行政部门负责人签字：</w:t>
            </w:r>
          </w:p>
          <w:p>
            <w:pPr>
              <w:jc w:val="center"/>
              <w:rPr>
                <w:bCs/>
                <w:sz w:val="24"/>
              </w:rPr>
            </w:pPr>
          </w:p>
          <w:p>
            <w:pPr>
              <w:jc w:val="left"/>
              <w:rPr>
                <w:rFonts w:ascii="宋体" w:hAnsi="宋体" w:cs="宋体"/>
                <w:sz w:val="28"/>
                <w:szCs w:val="28"/>
              </w:rPr>
            </w:pPr>
            <w:r>
              <w:rPr>
                <w:rFonts w:hint="eastAsia" w:ascii="宋体" w:hAnsi="宋体" w:cs="宋体"/>
                <w:sz w:val="28"/>
                <w:szCs w:val="28"/>
              </w:rPr>
              <w:t xml:space="preserve">                                       公章</w:t>
            </w:r>
          </w:p>
          <w:p>
            <w:pPr>
              <w:jc w:val="left"/>
              <w:rPr>
                <w:rFonts w:ascii="宋体" w:hAnsi="宋体" w:cs="宋体"/>
              </w:rPr>
            </w:pPr>
            <w:r>
              <w:rPr>
                <w:rFonts w:hint="eastAsia" w:ascii="宋体" w:hAnsi="宋体" w:cs="宋体"/>
                <w:sz w:val="28"/>
                <w:szCs w:val="28"/>
              </w:rPr>
              <w:t xml:space="preserve">                                        年   月   日 </w:t>
            </w:r>
          </w:p>
        </w:tc>
      </w:tr>
    </w:tbl>
    <w:p>
      <w:pPr>
        <w:rPr>
          <w:rFonts w:ascii="仿宋_GB2312" w:hAnsi="黑体"/>
          <w:sz w:val="32"/>
          <w:szCs w:val="32"/>
        </w:rPr>
      </w:pPr>
      <w:bookmarkStart w:id="0" w:name="_GoBack"/>
      <w:bookmarkEnd w:id="0"/>
    </w:p>
    <w:sectPr>
      <w:footerReference r:id="rId7" w:type="default"/>
      <w:pgSz w:w="11906" w:h="16838"/>
      <w:pgMar w:top="1644" w:right="1361" w:bottom="2268" w:left="1531" w:header="0" w:footer="1814" w:gutter="0"/>
      <w:cols w:space="720" w:num="1"/>
      <w:titlePg/>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Arial Unicode MS"/>
    <w:panose1 w:val="00000000000000000000"/>
    <w:charset w:val="86"/>
    <w:family w:val="auto"/>
    <w:pitch w:val="default"/>
    <w:sig w:usb0="00000000" w:usb1="00000000" w:usb2="00000012" w:usb3="00000000" w:csb0="00040001" w:csb1="00000000"/>
  </w:font>
  <w:font w:name="方正黑体_GBK">
    <w:altName w:val="Arial Unicode MS"/>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Fonts w:ascii="仿宋_GB2312"/>
        <w:sz w:val="30"/>
        <w:szCs w:val="30"/>
      </w:rPr>
    </w:pPr>
    <w:r>
      <w:rPr>
        <w:rStyle w:val="22"/>
        <w:rFonts w:hint="eastAsia" w:ascii="仿宋_GB2312"/>
        <w:sz w:val="30"/>
        <w:szCs w:val="30"/>
      </w:rPr>
      <w:t xml:space="preserve">— </w:t>
    </w:r>
    <w:r>
      <w:rPr>
        <w:rStyle w:val="22"/>
        <w:rFonts w:hint="eastAsia" w:ascii="仿宋_GB2312"/>
        <w:sz w:val="30"/>
        <w:szCs w:val="30"/>
      </w:rPr>
      <w:fldChar w:fldCharType="begin"/>
    </w:r>
    <w:r>
      <w:rPr>
        <w:rStyle w:val="22"/>
        <w:rFonts w:hint="eastAsia" w:ascii="仿宋_GB2312"/>
        <w:sz w:val="30"/>
        <w:szCs w:val="30"/>
      </w:rPr>
      <w:instrText xml:space="preserve"> PAGE </w:instrText>
    </w:r>
    <w:r>
      <w:rPr>
        <w:rStyle w:val="22"/>
        <w:rFonts w:hint="eastAsia" w:ascii="仿宋_GB2312"/>
        <w:sz w:val="30"/>
        <w:szCs w:val="30"/>
      </w:rPr>
      <w:fldChar w:fldCharType="separate"/>
    </w:r>
    <w:r>
      <w:rPr>
        <w:rStyle w:val="22"/>
        <w:rFonts w:ascii="仿宋_GB2312"/>
        <w:sz w:val="30"/>
        <w:szCs w:val="30"/>
      </w:rPr>
      <w:t>1</w:t>
    </w:r>
    <w:r>
      <w:rPr>
        <w:rStyle w:val="22"/>
        <w:rFonts w:hint="eastAsia" w:ascii="仿宋_GB2312"/>
        <w:sz w:val="30"/>
        <w:szCs w:val="30"/>
      </w:rPr>
      <w:fldChar w:fldCharType="end"/>
    </w:r>
    <w:r>
      <w:rPr>
        <w:rStyle w:val="22"/>
        <w:rFonts w:hint="eastAsia" w:ascii="仿宋_GB2312"/>
        <w:sz w:val="30"/>
        <w:szCs w:val="30"/>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Fonts w:ascii="仿宋_GB2312"/>
        <w:sz w:val="30"/>
        <w:szCs w:val="30"/>
      </w:rPr>
    </w:pPr>
    <w:r>
      <w:rPr>
        <w:rStyle w:val="22"/>
        <w:rFonts w:hint="eastAsia" w:ascii="仿宋_GB2312"/>
        <w:sz w:val="30"/>
        <w:szCs w:val="30"/>
      </w:rPr>
      <w:t xml:space="preserve">— </w:t>
    </w:r>
    <w:r>
      <w:rPr>
        <w:rStyle w:val="22"/>
        <w:rFonts w:hint="eastAsia" w:ascii="仿宋_GB2312"/>
        <w:sz w:val="30"/>
        <w:szCs w:val="30"/>
      </w:rPr>
      <w:fldChar w:fldCharType="begin"/>
    </w:r>
    <w:r>
      <w:rPr>
        <w:rStyle w:val="22"/>
        <w:rFonts w:hint="eastAsia" w:ascii="仿宋_GB2312"/>
        <w:sz w:val="30"/>
        <w:szCs w:val="30"/>
      </w:rPr>
      <w:instrText xml:space="preserve"> PAGE </w:instrText>
    </w:r>
    <w:r>
      <w:rPr>
        <w:rStyle w:val="22"/>
        <w:rFonts w:hint="eastAsia" w:ascii="仿宋_GB2312"/>
        <w:sz w:val="30"/>
        <w:szCs w:val="30"/>
      </w:rPr>
      <w:fldChar w:fldCharType="separate"/>
    </w:r>
    <w:r>
      <w:rPr>
        <w:rStyle w:val="22"/>
        <w:rFonts w:ascii="仿宋_GB2312"/>
        <w:sz w:val="30"/>
        <w:szCs w:val="30"/>
      </w:rPr>
      <w:t>16</w:t>
    </w:r>
    <w:r>
      <w:rPr>
        <w:rStyle w:val="22"/>
        <w:rFonts w:hint="eastAsia" w:ascii="仿宋_GB2312"/>
        <w:sz w:val="30"/>
        <w:szCs w:val="30"/>
      </w:rPr>
      <w:fldChar w:fldCharType="end"/>
    </w:r>
    <w:r>
      <w:rPr>
        <w:rStyle w:val="22"/>
        <w:rFonts w:hint="eastAsia" w:ascii="仿宋_GB2312"/>
        <w:sz w:val="30"/>
        <w:szCs w:val="30"/>
      </w:rPr>
      <w:t xml:space="preserve"> —</w:t>
    </w:r>
  </w:p>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Fonts w:ascii="仿宋_GB2312"/>
        <w:sz w:val="30"/>
        <w:szCs w:val="30"/>
      </w:rPr>
    </w:pPr>
    <w:r>
      <w:rPr>
        <w:rStyle w:val="22"/>
        <w:rFonts w:hint="eastAsia" w:ascii="仿宋_GB2312"/>
        <w:sz w:val="30"/>
        <w:szCs w:val="30"/>
      </w:rPr>
      <w:t xml:space="preserve">— </w:t>
    </w:r>
    <w:r>
      <w:rPr>
        <w:rFonts w:hint="eastAsia" w:ascii="仿宋_GB2312"/>
        <w:sz w:val="30"/>
        <w:szCs w:val="30"/>
      </w:rPr>
      <w:fldChar w:fldCharType="begin"/>
    </w:r>
    <w:r>
      <w:rPr>
        <w:rStyle w:val="22"/>
        <w:rFonts w:hint="eastAsia" w:ascii="仿宋_GB2312"/>
        <w:sz w:val="30"/>
        <w:szCs w:val="30"/>
      </w:rPr>
      <w:instrText xml:space="preserve"> PAGE </w:instrText>
    </w:r>
    <w:r>
      <w:rPr>
        <w:rFonts w:hint="eastAsia" w:ascii="仿宋_GB2312"/>
        <w:sz w:val="30"/>
        <w:szCs w:val="30"/>
      </w:rPr>
      <w:fldChar w:fldCharType="separate"/>
    </w:r>
    <w:r>
      <w:rPr>
        <w:rStyle w:val="22"/>
        <w:rFonts w:ascii="仿宋_GB2312"/>
        <w:sz w:val="30"/>
        <w:szCs w:val="30"/>
      </w:rPr>
      <w:t>18</w:t>
    </w:r>
    <w:r>
      <w:rPr>
        <w:rFonts w:hint="eastAsia" w:ascii="仿宋_GB2312"/>
        <w:sz w:val="30"/>
        <w:szCs w:val="30"/>
      </w:rPr>
      <w:fldChar w:fldCharType="end"/>
    </w:r>
    <w:r>
      <w:rPr>
        <w:rStyle w:val="22"/>
        <w:rFonts w:hint="eastAsia" w:ascii="仿宋_GB2312"/>
        <w:sz w:val="30"/>
        <w:szCs w:val="30"/>
      </w:rPr>
      <w:t xml:space="preserve"> —</w:t>
    </w:r>
  </w:p>
  <w:p>
    <w:pPr>
      <w:pStyle w:val="1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5"/>
      </w:pPr>
      <w:r>
        <w:rPr>
          <w:rStyle w:val="26"/>
        </w:rPr>
        <w:footnoteRef/>
      </w:r>
      <w:r>
        <w:t xml:space="preserve"> </w:t>
      </w:r>
      <w:r>
        <w:rPr>
          <w:rFonts w:hint="eastAsia"/>
        </w:rPr>
        <w:t>联合体负责人指所在产业园区管委会负责同志。</w:t>
      </w:r>
    </w:p>
    <w:p>
      <w:pPr>
        <w:pStyle w:val="15"/>
      </w:pPr>
      <w:r>
        <w:rPr>
          <w:rStyle w:val="26"/>
          <w:rFonts w:hint="eastAsia"/>
          <w:sz w:val="21"/>
          <w:szCs w:val="22"/>
        </w:rPr>
        <w:t>2</w:t>
      </w:r>
      <w:r>
        <w:rPr>
          <w:rFonts w:hint="eastAsia"/>
          <w:sz w:val="21"/>
          <w:szCs w:val="22"/>
        </w:rPr>
        <w:t xml:space="preserve"> </w:t>
      </w:r>
      <w:r>
        <w:rPr>
          <w:rFonts w:hint="eastAsia"/>
        </w:rPr>
        <w:t>2023—2025年填写承诺建成数据，下同。</w:t>
      </w:r>
    </w:p>
  </w:footnote>
  <w:footnote w:id="1">
    <w:p>
      <w:pPr>
        <w:pStyle w:val="15"/>
      </w:pPr>
      <w:r>
        <w:rPr>
          <w:rStyle w:val="26"/>
          <w:rFonts w:hint="eastAsia" w:ascii="仿宋_GB2312" w:hAnsi="仿宋_GB2312" w:cs="仿宋_GB2312"/>
          <w:kern w:val="0"/>
          <w:sz w:val="24"/>
          <w:szCs w:val="22"/>
        </w:rPr>
        <w:t>1</w:t>
      </w:r>
      <w:r>
        <w:rPr>
          <w:rFonts w:hint="eastAsia"/>
        </w:rPr>
        <w:t xml:space="preserve">规模以上工业：指年主营业务收入在2000万元及以上的工业企业。 </w:t>
      </w:r>
    </w:p>
    <w:p>
      <w:pPr>
        <w:pStyle w:val="15"/>
      </w:pPr>
      <w:r>
        <w:rPr>
          <w:rStyle w:val="26"/>
          <w:rFonts w:hint="eastAsia" w:ascii="仿宋_GB2312" w:hAnsi="仿宋_GB2312" w:cs="仿宋_GB2312"/>
          <w:kern w:val="0"/>
          <w:sz w:val="24"/>
          <w:szCs w:val="22"/>
        </w:rPr>
        <w:t>2</w:t>
      </w:r>
      <w:r>
        <w:rPr>
          <w:rFonts w:hint="eastAsia"/>
        </w:rPr>
        <w:t>限额以上贸易业：①批发业(包括外贸企业)：年商品销售总额在2000万元以上；②零售业：年商品销售总额在500万元以上；③住宿业：年主营业务收入200万元以上；④餐饮业：年主营业务收入200万元以上。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50"/>
  <w:drawingGridVerticalSpacing w:val="587"/>
  <w:displayHorizontalDrawingGridEvery w:val="2"/>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I4ZjExMGI0YTI4Mzg0OTgzM2ZlMDFjMjM1MDljMDYifQ=="/>
    <w:docVar w:name="KGWebUrl" w:val="http://oa.jyt.henan.gov.cn:80/seeyon/officeservlet"/>
  </w:docVars>
  <w:rsids>
    <w:rsidRoot w:val="000C333B"/>
    <w:rsid w:val="00002AE9"/>
    <w:rsid w:val="00004E6F"/>
    <w:rsid w:val="00006AAC"/>
    <w:rsid w:val="000073F6"/>
    <w:rsid w:val="00014E17"/>
    <w:rsid w:val="00020D61"/>
    <w:rsid w:val="0003088D"/>
    <w:rsid w:val="00031877"/>
    <w:rsid w:val="000414C3"/>
    <w:rsid w:val="00051689"/>
    <w:rsid w:val="00054605"/>
    <w:rsid w:val="00056969"/>
    <w:rsid w:val="000604C2"/>
    <w:rsid w:val="00061A7D"/>
    <w:rsid w:val="0008684F"/>
    <w:rsid w:val="000901A1"/>
    <w:rsid w:val="00090C30"/>
    <w:rsid w:val="000A3C32"/>
    <w:rsid w:val="000A3E51"/>
    <w:rsid w:val="000A48EA"/>
    <w:rsid w:val="000A533E"/>
    <w:rsid w:val="000B01F1"/>
    <w:rsid w:val="000B699B"/>
    <w:rsid w:val="000C333B"/>
    <w:rsid w:val="000C7145"/>
    <w:rsid w:val="000E0A55"/>
    <w:rsid w:val="000E1084"/>
    <w:rsid w:val="000E5520"/>
    <w:rsid w:val="000E6D82"/>
    <w:rsid w:val="00101400"/>
    <w:rsid w:val="0010354E"/>
    <w:rsid w:val="001126B0"/>
    <w:rsid w:val="00117D20"/>
    <w:rsid w:val="00127C84"/>
    <w:rsid w:val="001354C6"/>
    <w:rsid w:val="00136F2B"/>
    <w:rsid w:val="00144924"/>
    <w:rsid w:val="00150EF8"/>
    <w:rsid w:val="001540BD"/>
    <w:rsid w:val="00154E5B"/>
    <w:rsid w:val="00156EB1"/>
    <w:rsid w:val="00161FDB"/>
    <w:rsid w:val="001645BC"/>
    <w:rsid w:val="00180D69"/>
    <w:rsid w:val="001850A1"/>
    <w:rsid w:val="001A2430"/>
    <w:rsid w:val="001A3D2D"/>
    <w:rsid w:val="001A54F7"/>
    <w:rsid w:val="001B3A48"/>
    <w:rsid w:val="001B48B1"/>
    <w:rsid w:val="001B5E59"/>
    <w:rsid w:val="001B5E7A"/>
    <w:rsid w:val="001C0520"/>
    <w:rsid w:val="001C48C3"/>
    <w:rsid w:val="001D2DD0"/>
    <w:rsid w:val="001D47E2"/>
    <w:rsid w:val="001E0618"/>
    <w:rsid w:val="001E346B"/>
    <w:rsid w:val="001E3525"/>
    <w:rsid w:val="001E44EA"/>
    <w:rsid w:val="001F647F"/>
    <w:rsid w:val="00201EC8"/>
    <w:rsid w:val="0020703E"/>
    <w:rsid w:val="0021393B"/>
    <w:rsid w:val="00225EED"/>
    <w:rsid w:val="00232192"/>
    <w:rsid w:val="00242895"/>
    <w:rsid w:val="0024344B"/>
    <w:rsid w:val="00246B3B"/>
    <w:rsid w:val="00250B35"/>
    <w:rsid w:val="002513CF"/>
    <w:rsid w:val="00255849"/>
    <w:rsid w:val="00260AB7"/>
    <w:rsid w:val="00260F52"/>
    <w:rsid w:val="0027514A"/>
    <w:rsid w:val="002762E1"/>
    <w:rsid w:val="0027692E"/>
    <w:rsid w:val="00281501"/>
    <w:rsid w:val="002832F1"/>
    <w:rsid w:val="002913C8"/>
    <w:rsid w:val="002929A2"/>
    <w:rsid w:val="0029301C"/>
    <w:rsid w:val="002A7ACF"/>
    <w:rsid w:val="002B375B"/>
    <w:rsid w:val="002B5101"/>
    <w:rsid w:val="002C122D"/>
    <w:rsid w:val="002C53C4"/>
    <w:rsid w:val="002C5F42"/>
    <w:rsid w:val="002C7FEA"/>
    <w:rsid w:val="002D26DF"/>
    <w:rsid w:val="002D3176"/>
    <w:rsid w:val="002E0537"/>
    <w:rsid w:val="002E07AE"/>
    <w:rsid w:val="002E57A0"/>
    <w:rsid w:val="002E6D9E"/>
    <w:rsid w:val="002F0D30"/>
    <w:rsid w:val="002F68A1"/>
    <w:rsid w:val="002F7277"/>
    <w:rsid w:val="002F7B1B"/>
    <w:rsid w:val="003026B7"/>
    <w:rsid w:val="00305197"/>
    <w:rsid w:val="00306541"/>
    <w:rsid w:val="003066D9"/>
    <w:rsid w:val="0031061F"/>
    <w:rsid w:val="00313651"/>
    <w:rsid w:val="00316622"/>
    <w:rsid w:val="00323E24"/>
    <w:rsid w:val="00332426"/>
    <w:rsid w:val="003532BC"/>
    <w:rsid w:val="00355DC0"/>
    <w:rsid w:val="00364D57"/>
    <w:rsid w:val="0037076A"/>
    <w:rsid w:val="00370777"/>
    <w:rsid w:val="00370CD2"/>
    <w:rsid w:val="00381DC5"/>
    <w:rsid w:val="00381FDF"/>
    <w:rsid w:val="003836F7"/>
    <w:rsid w:val="00390248"/>
    <w:rsid w:val="003961F1"/>
    <w:rsid w:val="00397BF4"/>
    <w:rsid w:val="003A37C9"/>
    <w:rsid w:val="003A3EF6"/>
    <w:rsid w:val="003A7257"/>
    <w:rsid w:val="003A7A30"/>
    <w:rsid w:val="003A7C79"/>
    <w:rsid w:val="003B5AA7"/>
    <w:rsid w:val="003C2306"/>
    <w:rsid w:val="003C23C6"/>
    <w:rsid w:val="003D1212"/>
    <w:rsid w:val="003D565A"/>
    <w:rsid w:val="003E1D9E"/>
    <w:rsid w:val="003F236B"/>
    <w:rsid w:val="003F3030"/>
    <w:rsid w:val="003F3BE4"/>
    <w:rsid w:val="0040147B"/>
    <w:rsid w:val="00402480"/>
    <w:rsid w:val="00405B10"/>
    <w:rsid w:val="00407E07"/>
    <w:rsid w:val="00414CB8"/>
    <w:rsid w:val="00420379"/>
    <w:rsid w:val="00435BA0"/>
    <w:rsid w:val="00443002"/>
    <w:rsid w:val="0045686A"/>
    <w:rsid w:val="004661E7"/>
    <w:rsid w:val="00470857"/>
    <w:rsid w:val="00480ED2"/>
    <w:rsid w:val="0048313B"/>
    <w:rsid w:val="0048512C"/>
    <w:rsid w:val="004872E4"/>
    <w:rsid w:val="00487D73"/>
    <w:rsid w:val="0049252E"/>
    <w:rsid w:val="004942E3"/>
    <w:rsid w:val="004A189F"/>
    <w:rsid w:val="004B2D33"/>
    <w:rsid w:val="004D33B5"/>
    <w:rsid w:val="004D50EF"/>
    <w:rsid w:val="004E0CD3"/>
    <w:rsid w:val="004E7614"/>
    <w:rsid w:val="004F1261"/>
    <w:rsid w:val="004F43E5"/>
    <w:rsid w:val="004F6700"/>
    <w:rsid w:val="00502DFE"/>
    <w:rsid w:val="00507E35"/>
    <w:rsid w:val="005136A7"/>
    <w:rsid w:val="00517D04"/>
    <w:rsid w:val="00520F58"/>
    <w:rsid w:val="00522C61"/>
    <w:rsid w:val="0053178B"/>
    <w:rsid w:val="00535260"/>
    <w:rsid w:val="005352E8"/>
    <w:rsid w:val="00535C22"/>
    <w:rsid w:val="005431C0"/>
    <w:rsid w:val="00543B33"/>
    <w:rsid w:val="00545E0D"/>
    <w:rsid w:val="00551B15"/>
    <w:rsid w:val="00553FC0"/>
    <w:rsid w:val="00564B1F"/>
    <w:rsid w:val="005651BE"/>
    <w:rsid w:val="005661CC"/>
    <w:rsid w:val="00573538"/>
    <w:rsid w:val="0058088C"/>
    <w:rsid w:val="00582015"/>
    <w:rsid w:val="00584F26"/>
    <w:rsid w:val="00587052"/>
    <w:rsid w:val="00595B02"/>
    <w:rsid w:val="005A7ACC"/>
    <w:rsid w:val="005B0864"/>
    <w:rsid w:val="005C1E58"/>
    <w:rsid w:val="005D1B36"/>
    <w:rsid w:val="005D69BA"/>
    <w:rsid w:val="005D6BAD"/>
    <w:rsid w:val="005E3C8D"/>
    <w:rsid w:val="005E7FA7"/>
    <w:rsid w:val="005F3AC6"/>
    <w:rsid w:val="0060014F"/>
    <w:rsid w:val="00604A02"/>
    <w:rsid w:val="0060519D"/>
    <w:rsid w:val="00607A3E"/>
    <w:rsid w:val="00614C3C"/>
    <w:rsid w:val="00614FB5"/>
    <w:rsid w:val="00617778"/>
    <w:rsid w:val="00622D92"/>
    <w:rsid w:val="00627DB8"/>
    <w:rsid w:val="00632001"/>
    <w:rsid w:val="0063393C"/>
    <w:rsid w:val="00645F15"/>
    <w:rsid w:val="006504A0"/>
    <w:rsid w:val="0065623D"/>
    <w:rsid w:val="0066329E"/>
    <w:rsid w:val="00665048"/>
    <w:rsid w:val="00677B0A"/>
    <w:rsid w:val="006919CF"/>
    <w:rsid w:val="00694F7B"/>
    <w:rsid w:val="00695F66"/>
    <w:rsid w:val="006A1F4C"/>
    <w:rsid w:val="006A296A"/>
    <w:rsid w:val="006A432E"/>
    <w:rsid w:val="006A7A6B"/>
    <w:rsid w:val="006B2AE4"/>
    <w:rsid w:val="006B496B"/>
    <w:rsid w:val="006C2075"/>
    <w:rsid w:val="006C533C"/>
    <w:rsid w:val="006C647E"/>
    <w:rsid w:val="006C7BCB"/>
    <w:rsid w:val="006C7C2D"/>
    <w:rsid w:val="006D5A7F"/>
    <w:rsid w:val="006E1BDE"/>
    <w:rsid w:val="006E3921"/>
    <w:rsid w:val="006E7F5E"/>
    <w:rsid w:val="006F20AC"/>
    <w:rsid w:val="00706A2B"/>
    <w:rsid w:val="00707928"/>
    <w:rsid w:val="0071351B"/>
    <w:rsid w:val="007135C6"/>
    <w:rsid w:val="00716C21"/>
    <w:rsid w:val="00717448"/>
    <w:rsid w:val="007226A4"/>
    <w:rsid w:val="007237A9"/>
    <w:rsid w:val="007268CF"/>
    <w:rsid w:val="00730634"/>
    <w:rsid w:val="00731BE8"/>
    <w:rsid w:val="007418C0"/>
    <w:rsid w:val="00741AEE"/>
    <w:rsid w:val="007521B9"/>
    <w:rsid w:val="00752A6B"/>
    <w:rsid w:val="007556EB"/>
    <w:rsid w:val="00771074"/>
    <w:rsid w:val="007722B4"/>
    <w:rsid w:val="00777836"/>
    <w:rsid w:val="00780ECD"/>
    <w:rsid w:val="007878D4"/>
    <w:rsid w:val="007A1089"/>
    <w:rsid w:val="007A6218"/>
    <w:rsid w:val="007C0756"/>
    <w:rsid w:val="007C08FD"/>
    <w:rsid w:val="007C29DD"/>
    <w:rsid w:val="007C2D52"/>
    <w:rsid w:val="007C6F7A"/>
    <w:rsid w:val="007D2312"/>
    <w:rsid w:val="007D458D"/>
    <w:rsid w:val="007D567E"/>
    <w:rsid w:val="007D7B26"/>
    <w:rsid w:val="007F2B13"/>
    <w:rsid w:val="007F4D06"/>
    <w:rsid w:val="007F5C6D"/>
    <w:rsid w:val="007F5D65"/>
    <w:rsid w:val="0080118D"/>
    <w:rsid w:val="00804F21"/>
    <w:rsid w:val="008112E7"/>
    <w:rsid w:val="00811CAF"/>
    <w:rsid w:val="008138C6"/>
    <w:rsid w:val="00814FE1"/>
    <w:rsid w:val="008271F0"/>
    <w:rsid w:val="008304F5"/>
    <w:rsid w:val="008316B3"/>
    <w:rsid w:val="00836D62"/>
    <w:rsid w:val="00837AF1"/>
    <w:rsid w:val="008468FA"/>
    <w:rsid w:val="00852157"/>
    <w:rsid w:val="00856F2D"/>
    <w:rsid w:val="008666D7"/>
    <w:rsid w:val="00870F53"/>
    <w:rsid w:val="008731A3"/>
    <w:rsid w:val="008A0382"/>
    <w:rsid w:val="008A187D"/>
    <w:rsid w:val="008A5113"/>
    <w:rsid w:val="008A71A8"/>
    <w:rsid w:val="008B3DD5"/>
    <w:rsid w:val="008B4E44"/>
    <w:rsid w:val="008D3210"/>
    <w:rsid w:val="008E430D"/>
    <w:rsid w:val="008E5C70"/>
    <w:rsid w:val="008E722C"/>
    <w:rsid w:val="008F04DD"/>
    <w:rsid w:val="008F7AF5"/>
    <w:rsid w:val="0090731B"/>
    <w:rsid w:val="00914868"/>
    <w:rsid w:val="009174D4"/>
    <w:rsid w:val="00917E94"/>
    <w:rsid w:val="00921E7C"/>
    <w:rsid w:val="00923373"/>
    <w:rsid w:val="0092357F"/>
    <w:rsid w:val="00931900"/>
    <w:rsid w:val="009374FC"/>
    <w:rsid w:val="00946F99"/>
    <w:rsid w:val="00951447"/>
    <w:rsid w:val="009557AB"/>
    <w:rsid w:val="00956F72"/>
    <w:rsid w:val="009645D5"/>
    <w:rsid w:val="009667F2"/>
    <w:rsid w:val="00983472"/>
    <w:rsid w:val="00990B8E"/>
    <w:rsid w:val="0099129F"/>
    <w:rsid w:val="009933CF"/>
    <w:rsid w:val="009A3EAF"/>
    <w:rsid w:val="009C28DF"/>
    <w:rsid w:val="009C558D"/>
    <w:rsid w:val="009D194E"/>
    <w:rsid w:val="009D27D2"/>
    <w:rsid w:val="009E0814"/>
    <w:rsid w:val="009F3315"/>
    <w:rsid w:val="00A14FC7"/>
    <w:rsid w:val="00A1766C"/>
    <w:rsid w:val="00A2324A"/>
    <w:rsid w:val="00A2493F"/>
    <w:rsid w:val="00A25BB9"/>
    <w:rsid w:val="00A35395"/>
    <w:rsid w:val="00A40330"/>
    <w:rsid w:val="00A4320B"/>
    <w:rsid w:val="00A50BDE"/>
    <w:rsid w:val="00A61118"/>
    <w:rsid w:val="00A62C83"/>
    <w:rsid w:val="00A65DC9"/>
    <w:rsid w:val="00A670FD"/>
    <w:rsid w:val="00A72E68"/>
    <w:rsid w:val="00A73709"/>
    <w:rsid w:val="00A74C28"/>
    <w:rsid w:val="00A75D89"/>
    <w:rsid w:val="00A81484"/>
    <w:rsid w:val="00A83C79"/>
    <w:rsid w:val="00A84BC7"/>
    <w:rsid w:val="00AB3816"/>
    <w:rsid w:val="00AB3ADD"/>
    <w:rsid w:val="00AB3D4C"/>
    <w:rsid w:val="00AB41C2"/>
    <w:rsid w:val="00AB565F"/>
    <w:rsid w:val="00AB68DF"/>
    <w:rsid w:val="00AC5226"/>
    <w:rsid w:val="00AC54E3"/>
    <w:rsid w:val="00AC7032"/>
    <w:rsid w:val="00AD0D77"/>
    <w:rsid w:val="00AD0E09"/>
    <w:rsid w:val="00AD5FB5"/>
    <w:rsid w:val="00AD6D43"/>
    <w:rsid w:val="00AE2141"/>
    <w:rsid w:val="00AF02FD"/>
    <w:rsid w:val="00AF1CF3"/>
    <w:rsid w:val="00AF35F8"/>
    <w:rsid w:val="00AF49D3"/>
    <w:rsid w:val="00AF4FE6"/>
    <w:rsid w:val="00AF56DA"/>
    <w:rsid w:val="00B01556"/>
    <w:rsid w:val="00B03E0D"/>
    <w:rsid w:val="00B058A4"/>
    <w:rsid w:val="00B1282C"/>
    <w:rsid w:val="00B21EE2"/>
    <w:rsid w:val="00B23276"/>
    <w:rsid w:val="00B37EBB"/>
    <w:rsid w:val="00B55229"/>
    <w:rsid w:val="00B63F02"/>
    <w:rsid w:val="00B6574A"/>
    <w:rsid w:val="00B65A95"/>
    <w:rsid w:val="00B70FC0"/>
    <w:rsid w:val="00B81AEA"/>
    <w:rsid w:val="00B8264F"/>
    <w:rsid w:val="00B865B4"/>
    <w:rsid w:val="00B90D55"/>
    <w:rsid w:val="00B94B5C"/>
    <w:rsid w:val="00BA0E24"/>
    <w:rsid w:val="00BA233E"/>
    <w:rsid w:val="00BA4221"/>
    <w:rsid w:val="00BA7445"/>
    <w:rsid w:val="00BB6EC4"/>
    <w:rsid w:val="00BC4ECA"/>
    <w:rsid w:val="00BD0520"/>
    <w:rsid w:val="00BD1E84"/>
    <w:rsid w:val="00BD758D"/>
    <w:rsid w:val="00BE26E7"/>
    <w:rsid w:val="00BE5F1E"/>
    <w:rsid w:val="00BF2A42"/>
    <w:rsid w:val="00BF3639"/>
    <w:rsid w:val="00BF3E06"/>
    <w:rsid w:val="00BF3F90"/>
    <w:rsid w:val="00BF5BC5"/>
    <w:rsid w:val="00C027C5"/>
    <w:rsid w:val="00C05FC6"/>
    <w:rsid w:val="00C10DAC"/>
    <w:rsid w:val="00C112EE"/>
    <w:rsid w:val="00C11BBC"/>
    <w:rsid w:val="00C2547C"/>
    <w:rsid w:val="00C31495"/>
    <w:rsid w:val="00C31B5D"/>
    <w:rsid w:val="00C32AEA"/>
    <w:rsid w:val="00C3315A"/>
    <w:rsid w:val="00C43579"/>
    <w:rsid w:val="00C47AB0"/>
    <w:rsid w:val="00C606E9"/>
    <w:rsid w:val="00C649E8"/>
    <w:rsid w:val="00C719A0"/>
    <w:rsid w:val="00C808F6"/>
    <w:rsid w:val="00C82A70"/>
    <w:rsid w:val="00C831DD"/>
    <w:rsid w:val="00C92FE1"/>
    <w:rsid w:val="00C932B4"/>
    <w:rsid w:val="00C93CB2"/>
    <w:rsid w:val="00C93E2F"/>
    <w:rsid w:val="00CA0E62"/>
    <w:rsid w:val="00CA616D"/>
    <w:rsid w:val="00CB1DAF"/>
    <w:rsid w:val="00CB3853"/>
    <w:rsid w:val="00CB3B59"/>
    <w:rsid w:val="00CD231B"/>
    <w:rsid w:val="00CD2F84"/>
    <w:rsid w:val="00CE425F"/>
    <w:rsid w:val="00CE7CB5"/>
    <w:rsid w:val="00CE7DF8"/>
    <w:rsid w:val="00CF684B"/>
    <w:rsid w:val="00CF77C2"/>
    <w:rsid w:val="00D124A3"/>
    <w:rsid w:val="00D13A37"/>
    <w:rsid w:val="00D16C3A"/>
    <w:rsid w:val="00D21C4A"/>
    <w:rsid w:val="00D23FCE"/>
    <w:rsid w:val="00D33D31"/>
    <w:rsid w:val="00D3524A"/>
    <w:rsid w:val="00D3667E"/>
    <w:rsid w:val="00D40F4C"/>
    <w:rsid w:val="00D41DA1"/>
    <w:rsid w:val="00D44ED9"/>
    <w:rsid w:val="00D45CB8"/>
    <w:rsid w:val="00D615AA"/>
    <w:rsid w:val="00D65F98"/>
    <w:rsid w:val="00D678C5"/>
    <w:rsid w:val="00D75523"/>
    <w:rsid w:val="00D760C6"/>
    <w:rsid w:val="00D762D6"/>
    <w:rsid w:val="00D76F4F"/>
    <w:rsid w:val="00D820E9"/>
    <w:rsid w:val="00D84DD9"/>
    <w:rsid w:val="00D85495"/>
    <w:rsid w:val="00D85D6A"/>
    <w:rsid w:val="00D909FF"/>
    <w:rsid w:val="00D94EF4"/>
    <w:rsid w:val="00D97C63"/>
    <w:rsid w:val="00DA0325"/>
    <w:rsid w:val="00DA65F4"/>
    <w:rsid w:val="00DB008C"/>
    <w:rsid w:val="00DC1039"/>
    <w:rsid w:val="00DC19AE"/>
    <w:rsid w:val="00DD66D7"/>
    <w:rsid w:val="00DE0E00"/>
    <w:rsid w:val="00DF1A37"/>
    <w:rsid w:val="00DF1AE2"/>
    <w:rsid w:val="00DF4D37"/>
    <w:rsid w:val="00DF4D4D"/>
    <w:rsid w:val="00E046EF"/>
    <w:rsid w:val="00E05432"/>
    <w:rsid w:val="00E11A24"/>
    <w:rsid w:val="00E12DEB"/>
    <w:rsid w:val="00E16F1C"/>
    <w:rsid w:val="00E21025"/>
    <w:rsid w:val="00E21671"/>
    <w:rsid w:val="00E21E29"/>
    <w:rsid w:val="00E24B4A"/>
    <w:rsid w:val="00E25A9F"/>
    <w:rsid w:val="00E26834"/>
    <w:rsid w:val="00E3081A"/>
    <w:rsid w:val="00E30DC0"/>
    <w:rsid w:val="00E413BF"/>
    <w:rsid w:val="00E439CE"/>
    <w:rsid w:val="00E53591"/>
    <w:rsid w:val="00E5470B"/>
    <w:rsid w:val="00E54FFB"/>
    <w:rsid w:val="00E563AF"/>
    <w:rsid w:val="00E61E8F"/>
    <w:rsid w:val="00E63A6D"/>
    <w:rsid w:val="00E64E0B"/>
    <w:rsid w:val="00E6530F"/>
    <w:rsid w:val="00E71553"/>
    <w:rsid w:val="00E748C4"/>
    <w:rsid w:val="00E76FCB"/>
    <w:rsid w:val="00E943BB"/>
    <w:rsid w:val="00EA27EB"/>
    <w:rsid w:val="00EA2D4A"/>
    <w:rsid w:val="00EA7857"/>
    <w:rsid w:val="00EB24E4"/>
    <w:rsid w:val="00EB51BF"/>
    <w:rsid w:val="00EB7620"/>
    <w:rsid w:val="00EC3EEF"/>
    <w:rsid w:val="00EF312D"/>
    <w:rsid w:val="00EF5416"/>
    <w:rsid w:val="00EF7487"/>
    <w:rsid w:val="00EF7590"/>
    <w:rsid w:val="00F02C64"/>
    <w:rsid w:val="00F07AE0"/>
    <w:rsid w:val="00F109E8"/>
    <w:rsid w:val="00F10F0C"/>
    <w:rsid w:val="00F12C10"/>
    <w:rsid w:val="00F14286"/>
    <w:rsid w:val="00F143A9"/>
    <w:rsid w:val="00F17394"/>
    <w:rsid w:val="00F2308E"/>
    <w:rsid w:val="00F23AD4"/>
    <w:rsid w:val="00F259D2"/>
    <w:rsid w:val="00F262E4"/>
    <w:rsid w:val="00F27088"/>
    <w:rsid w:val="00F27AAD"/>
    <w:rsid w:val="00F4499E"/>
    <w:rsid w:val="00F50D7D"/>
    <w:rsid w:val="00F51CC1"/>
    <w:rsid w:val="00F56C02"/>
    <w:rsid w:val="00F576A3"/>
    <w:rsid w:val="00F61534"/>
    <w:rsid w:val="00F63843"/>
    <w:rsid w:val="00F67DEF"/>
    <w:rsid w:val="00F713B5"/>
    <w:rsid w:val="00F72737"/>
    <w:rsid w:val="00F74ACF"/>
    <w:rsid w:val="00F74D7D"/>
    <w:rsid w:val="00F82901"/>
    <w:rsid w:val="00F85FC9"/>
    <w:rsid w:val="00F866CB"/>
    <w:rsid w:val="00F87BEB"/>
    <w:rsid w:val="00FA2E0A"/>
    <w:rsid w:val="00FB11BE"/>
    <w:rsid w:val="00FB1D8B"/>
    <w:rsid w:val="00FB3500"/>
    <w:rsid w:val="00FB3A4F"/>
    <w:rsid w:val="00FC092F"/>
    <w:rsid w:val="00FC0DB7"/>
    <w:rsid w:val="00FC2653"/>
    <w:rsid w:val="00FC4C49"/>
    <w:rsid w:val="00FD1D71"/>
    <w:rsid w:val="00FE359C"/>
    <w:rsid w:val="00FE7551"/>
    <w:rsid w:val="00FF668F"/>
    <w:rsid w:val="00FF66D9"/>
    <w:rsid w:val="19FA70DF"/>
    <w:rsid w:val="1D7E2A82"/>
    <w:rsid w:val="25C04A7E"/>
    <w:rsid w:val="2EA25753"/>
    <w:rsid w:val="356F67F9"/>
    <w:rsid w:val="3A7216A6"/>
    <w:rsid w:val="3DE9FD35"/>
    <w:rsid w:val="3F6BDF63"/>
    <w:rsid w:val="3FEF077F"/>
    <w:rsid w:val="47BBB7B3"/>
    <w:rsid w:val="53D7B185"/>
    <w:rsid w:val="56624F25"/>
    <w:rsid w:val="56FADC8C"/>
    <w:rsid w:val="5ACB3BFD"/>
    <w:rsid w:val="6679430D"/>
    <w:rsid w:val="67277878"/>
    <w:rsid w:val="6C3FE9FE"/>
    <w:rsid w:val="6DE9CDC7"/>
    <w:rsid w:val="6E9B4044"/>
    <w:rsid w:val="6F6D519E"/>
    <w:rsid w:val="797ED96A"/>
    <w:rsid w:val="7B907A76"/>
    <w:rsid w:val="7BDF9488"/>
    <w:rsid w:val="7DDFCE55"/>
    <w:rsid w:val="7DFF5576"/>
    <w:rsid w:val="7F690A44"/>
    <w:rsid w:val="7F7FBC73"/>
    <w:rsid w:val="7FFAFF31"/>
    <w:rsid w:val="7FFB00D9"/>
    <w:rsid w:val="7FFF8067"/>
    <w:rsid w:val="7FFFCEF9"/>
    <w:rsid w:val="9BDAA313"/>
    <w:rsid w:val="BF3F7FAE"/>
    <w:rsid w:val="BFA874FA"/>
    <w:rsid w:val="C0EB6F8F"/>
    <w:rsid w:val="DFBF0459"/>
    <w:rsid w:val="E9EE3A42"/>
    <w:rsid w:val="F3FF0276"/>
    <w:rsid w:val="F7F346A3"/>
    <w:rsid w:val="F8D7EF30"/>
    <w:rsid w:val="F9472137"/>
    <w:rsid w:val="FBADFB84"/>
    <w:rsid w:val="FE3D1D9B"/>
    <w:rsid w:val="FE541936"/>
    <w:rsid w:val="FF735560"/>
    <w:rsid w:val="FFEE4E28"/>
    <w:rsid w:val="FFF41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paragraph" w:styleId="2">
    <w:name w:val="heading 1"/>
    <w:basedOn w:val="1"/>
    <w:next w:val="1"/>
    <w:link w:val="27"/>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semiHidden/>
    <w:qFormat/>
    <w:uiPriority w:val="0"/>
    <w:pPr>
      <w:spacing w:line="360" w:lineRule="auto"/>
      <w:ind w:firstLine="200" w:firstLineChars="200"/>
    </w:pPr>
    <w:rPr>
      <w:rFonts w:ascii="Times" w:hAnsi="Times" w:eastAsia="宋体"/>
      <w:kern w:val="0"/>
      <w:sz w:val="20"/>
      <w:szCs w:val="20"/>
    </w:rPr>
  </w:style>
  <w:style w:type="paragraph" w:styleId="6">
    <w:name w:val="annotation text"/>
    <w:basedOn w:val="1"/>
    <w:qFormat/>
    <w:uiPriority w:val="0"/>
    <w:pPr>
      <w:jc w:val="left"/>
    </w:pPr>
    <w:rPr>
      <w:rFonts w:ascii="Times New Roman" w:hAnsi="Times New Roman"/>
      <w:sz w:val="32"/>
      <w:szCs w:val="22"/>
    </w:rPr>
  </w:style>
  <w:style w:type="paragraph" w:styleId="7">
    <w:name w:val="Body Text"/>
    <w:basedOn w:val="1"/>
    <w:link w:val="28"/>
    <w:qFormat/>
    <w:uiPriority w:val="99"/>
    <w:pPr>
      <w:autoSpaceDE w:val="0"/>
      <w:autoSpaceDN w:val="0"/>
      <w:jc w:val="left"/>
    </w:pPr>
    <w:rPr>
      <w:rFonts w:ascii="仿宋_GB2312" w:hAnsi="仿宋_GB2312" w:cs="仿宋_GB2312"/>
      <w:kern w:val="0"/>
      <w:sz w:val="28"/>
      <w:szCs w:val="28"/>
      <w:lang w:val="zh-CN"/>
    </w:rPr>
  </w:style>
  <w:style w:type="paragraph" w:styleId="8">
    <w:name w:val="Body Text Indent"/>
    <w:basedOn w:val="1"/>
    <w:qFormat/>
    <w:uiPriority w:val="0"/>
    <w:pPr>
      <w:spacing w:after="120"/>
      <w:ind w:left="420" w:leftChars="200"/>
    </w:pPr>
  </w:style>
  <w:style w:type="paragraph" w:styleId="9">
    <w:name w:val="Plain Text"/>
    <w:unhideWhenUsed/>
    <w:qFormat/>
    <w:uiPriority w:val="0"/>
    <w:pPr>
      <w:suppressAutoHyphens/>
      <w:snapToGrid w:val="0"/>
      <w:spacing w:line="312" w:lineRule="auto"/>
      <w:ind w:firstLine="200" w:firstLineChars="200"/>
    </w:pPr>
    <w:rPr>
      <w:rFonts w:ascii="宋体" w:hAnsi="Courier New" w:eastAsia="仿宋_GB2312" w:cs="Courier New"/>
      <w:sz w:val="28"/>
      <w:szCs w:val="21"/>
      <w:lang w:val="en-US" w:eastAsia="zh-CN" w:bidi="ar-SA"/>
    </w:rPr>
  </w:style>
  <w:style w:type="paragraph" w:styleId="10">
    <w:name w:val="Date"/>
    <w:basedOn w:val="1"/>
    <w:next w:val="1"/>
    <w:link w:val="29"/>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ind w:left="200" w:hanging="200" w:hangingChars="200"/>
    </w:pPr>
  </w:style>
  <w:style w:type="paragraph" w:styleId="15">
    <w:name w:val="footnote text"/>
    <w:basedOn w:val="1"/>
    <w:qFormat/>
    <w:uiPriority w:val="0"/>
    <w:pPr>
      <w:snapToGrid w:val="0"/>
      <w:jc w:val="left"/>
    </w:pPr>
    <w:rPr>
      <w:sz w:val="18"/>
      <w:szCs w:val="18"/>
    </w:rPr>
  </w:style>
  <w:style w:type="paragraph" w:styleId="16">
    <w:name w:val="table of figures"/>
    <w:basedOn w:val="14"/>
    <w:next w:val="14"/>
    <w:semiHidden/>
    <w:qFormat/>
    <w:uiPriority w:val="0"/>
    <w:pPr>
      <w:ind w:left="420" w:hanging="420"/>
      <w:jc w:val="left"/>
    </w:pPr>
    <w:rPr>
      <w:rFonts w:ascii="Times New Roman" w:eastAsia="宋体"/>
      <w:smallCaps/>
      <w:sz w:val="20"/>
      <w:szCs w:val="20"/>
    </w:rPr>
  </w:style>
  <w:style w:type="paragraph" w:styleId="17">
    <w:name w:val="Normal (Web)"/>
    <w:basedOn w:val="1"/>
    <w:unhideWhenUsed/>
    <w:qFormat/>
    <w:uiPriority w:val="99"/>
    <w:pPr>
      <w:widowControl/>
      <w:jc w:val="left"/>
    </w:pPr>
    <w:rPr>
      <w:rFonts w:ascii="宋体" w:hAnsi="宋体" w:eastAsia="宋体" w:cs="宋体"/>
      <w:kern w:val="0"/>
      <w:sz w:val="24"/>
      <w:szCs w:val="24"/>
    </w:r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0"/>
    <w:rPr>
      <w:b/>
    </w:rPr>
  </w:style>
  <w:style w:type="character" w:styleId="22">
    <w:name w:val="page number"/>
    <w:basedOn w:val="20"/>
    <w:qFormat/>
    <w:uiPriority w:val="99"/>
  </w:style>
  <w:style w:type="character" w:styleId="23">
    <w:name w:val="FollowedHyperlink"/>
    <w:unhideWhenUsed/>
    <w:qFormat/>
    <w:uiPriority w:val="0"/>
    <w:rPr>
      <w:color w:val="800080"/>
      <w:u w:val="single"/>
    </w:rPr>
  </w:style>
  <w:style w:type="character" w:styleId="24">
    <w:name w:val="Emphasis"/>
    <w:basedOn w:val="20"/>
    <w:qFormat/>
    <w:uiPriority w:val="20"/>
    <w:rPr>
      <w:color w:val="F73131"/>
    </w:rPr>
  </w:style>
  <w:style w:type="character" w:styleId="25">
    <w:name w:val="Hyperlink"/>
    <w:qFormat/>
    <w:uiPriority w:val="99"/>
    <w:rPr>
      <w:rFonts w:ascii="Times New Roman" w:hAnsi="Times New Roman" w:eastAsia="宋体" w:cs="Times New Roman"/>
      <w:color w:val="0000FF"/>
      <w:u w:val="single"/>
    </w:rPr>
  </w:style>
  <w:style w:type="character" w:styleId="26">
    <w:name w:val="footnote reference"/>
    <w:qFormat/>
    <w:uiPriority w:val="0"/>
    <w:rPr>
      <w:rFonts w:cs="Times New Roman"/>
      <w:vertAlign w:val="superscript"/>
    </w:rPr>
  </w:style>
  <w:style w:type="character" w:customStyle="1" w:styleId="27">
    <w:name w:val="标题 1 Char"/>
    <w:basedOn w:val="20"/>
    <w:link w:val="2"/>
    <w:qFormat/>
    <w:uiPriority w:val="99"/>
    <w:rPr>
      <w:rFonts w:ascii="Calibri" w:hAnsi="Calibri" w:eastAsia="仿宋_GB2312"/>
      <w:b/>
      <w:bCs/>
      <w:kern w:val="44"/>
      <w:sz w:val="44"/>
      <w:szCs w:val="44"/>
    </w:rPr>
  </w:style>
  <w:style w:type="character" w:customStyle="1" w:styleId="28">
    <w:name w:val="正文文本 Char"/>
    <w:basedOn w:val="20"/>
    <w:link w:val="7"/>
    <w:qFormat/>
    <w:uiPriority w:val="99"/>
    <w:rPr>
      <w:rFonts w:ascii="仿宋_GB2312" w:hAnsi="仿宋_GB2312" w:eastAsia="仿宋_GB2312" w:cs="仿宋_GB2312"/>
      <w:sz w:val="28"/>
      <w:szCs w:val="28"/>
      <w:lang w:val="zh-CN"/>
    </w:rPr>
  </w:style>
  <w:style w:type="character" w:customStyle="1" w:styleId="29">
    <w:name w:val="日期 Char"/>
    <w:link w:val="10"/>
    <w:qFormat/>
    <w:uiPriority w:val="0"/>
    <w:rPr>
      <w:rFonts w:ascii="Calibri" w:hAnsi="Calibri" w:eastAsia="仿宋_GB2312"/>
      <w:kern w:val="2"/>
      <w:sz w:val="30"/>
      <w:szCs w:val="30"/>
      <w:lang w:val="en-US" w:eastAsia="zh-CN" w:bidi="ar-SA"/>
    </w:rPr>
  </w:style>
  <w:style w:type="character" w:customStyle="1" w:styleId="30">
    <w:name w:val="页脚 Char"/>
    <w:link w:val="12"/>
    <w:qFormat/>
    <w:locked/>
    <w:uiPriority w:val="99"/>
    <w:rPr>
      <w:rFonts w:ascii="Calibri" w:hAnsi="Calibri" w:eastAsia="仿宋_GB2312"/>
      <w:kern w:val="2"/>
      <w:sz w:val="18"/>
      <w:szCs w:val="18"/>
    </w:rPr>
  </w:style>
  <w:style w:type="character" w:customStyle="1" w:styleId="31">
    <w:name w:val="页眉 Char"/>
    <w:basedOn w:val="20"/>
    <w:link w:val="13"/>
    <w:qFormat/>
    <w:uiPriority w:val="0"/>
    <w:rPr>
      <w:rFonts w:ascii="Calibri" w:hAnsi="Calibri" w:eastAsia="仿宋_GB2312"/>
      <w:kern w:val="2"/>
      <w:sz w:val="18"/>
      <w:szCs w:val="18"/>
    </w:rPr>
  </w:style>
  <w:style w:type="character" w:customStyle="1" w:styleId="32">
    <w:name w:val="font01"/>
    <w:qFormat/>
    <w:uiPriority w:val="0"/>
    <w:rPr>
      <w:rFonts w:hint="eastAsia" w:ascii="宋体" w:hAnsi="宋体" w:eastAsia="宋体" w:cs="宋体"/>
      <w:color w:val="000000"/>
      <w:sz w:val="24"/>
      <w:szCs w:val="24"/>
      <w:u w:val="none"/>
    </w:rPr>
  </w:style>
  <w:style w:type="character" w:customStyle="1" w:styleId="33">
    <w:name w:val="fontstyle21"/>
    <w:qFormat/>
    <w:uiPriority w:val="0"/>
    <w:rPr>
      <w:rFonts w:ascii="仿宋_GB2312" w:eastAsia="仿宋_GB2312"/>
      <w:color w:val="000000"/>
      <w:sz w:val="32"/>
    </w:rPr>
  </w:style>
  <w:style w:type="character" w:customStyle="1" w:styleId="34">
    <w:name w:val="font21"/>
    <w:qFormat/>
    <w:uiPriority w:val="0"/>
    <w:rPr>
      <w:rFonts w:hint="eastAsia" w:ascii="仿宋_GB2312" w:eastAsia="仿宋_GB2312" w:cs="仿宋_GB2312"/>
      <w:color w:val="000000"/>
      <w:sz w:val="24"/>
      <w:szCs w:val="24"/>
      <w:u w:val="none"/>
    </w:rPr>
  </w:style>
  <w:style w:type="character" w:customStyle="1" w:styleId="35">
    <w:name w:val="NormalCharacter"/>
    <w:semiHidden/>
    <w:qFormat/>
    <w:uiPriority w:val="0"/>
  </w:style>
  <w:style w:type="character" w:customStyle="1" w:styleId="36">
    <w:name w:val="15"/>
    <w:basedOn w:val="20"/>
    <w:qFormat/>
    <w:uiPriority w:val="0"/>
    <w:rPr>
      <w:rFonts w:hint="eastAsia" w:ascii="仿宋_GB2312" w:eastAsia="仿宋_GB2312"/>
      <w:sz w:val="30"/>
      <w:szCs w:val="30"/>
      <w:shd w:val="clear" w:color="auto" w:fill="FFFFFF"/>
    </w:rPr>
  </w:style>
  <w:style w:type="character" w:customStyle="1" w:styleId="37">
    <w:name w:val="MSG_EN_FONT_STYLE_NAME_TEMPLATE_ROLE_NUMBER MSG_EN_FONT_STYLE_NAME_BY_ROLE_TEXT 3_"/>
    <w:basedOn w:val="20"/>
    <w:link w:val="38"/>
    <w:qFormat/>
    <w:locked/>
    <w:uiPriority w:val="0"/>
    <w:rPr>
      <w:rFonts w:ascii="仿宋_GB2312" w:eastAsia="仿宋_GB2312"/>
      <w:sz w:val="30"/>
      <w:szCs w:val="30"/>
      <w:shd w:val="clear" w:color="auto" w:fill="FFFFFF"/>
    </w:rPr>
  </w:style>
  <w:style w:type="paragraph" w:customStyle="1" w:styleId="38">
    <w:name w:val="MSG_EN_FONT_STYLE_NAME_TEMPLATE_ROLE_NUMBER MSG_EN_FONT_STYLE_NAME_BY_ROLE_TEXT 3"/>
    <w:basedOn w:val="1"/>
    <w:link w:val="37"/>
    <w:qFormat/>
    <w:uiPriority w:val="0"/>
    <w:pPr>
      <w:shd w:val="clear" w:color="auto" w:fill="FFFFFF"/>
      <w:spacing w:before="1720" w:after="140" w:line="440" w:lineRule="exact"/>
      <w:jc w:val="center"/>
    </w:pPr>
    <w:rPr>
      <w:rFonts w:ascii="仿宋_GB2312" w:hAnsi="Times New Roman"/>
      <w:kern w:val="0"/>
      <w:shd w:val="clear" w:color="auto" w:fill="FFFFFF"/>
    </w:rPr>
  </w:style>
  <w:style w:type="character" w:customStyle="1" w:styleId="39">
    <w:name w:val="font11"/>
    <w:qFormat/>
    <w:uiPriority w:val="0"/>
    <w:rPr>
      <w:rFonts w:ascii="Calibri" w:hAnsi="Calibri" w:cs="Calibri"/>
      <w:color w:val="000000"/>
      <w:sz w:val="24"/>
      <w:szCs w:val="24"/>
      <w:u w:val="none"/>
    </w:rPr>
  </w:style>
  <w:style w:type="paragraph" w:customStyle="1" w:styleId="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4"/>
      <w:szCs w:val="24"/>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4"/>
      <w:szCs w:val="24"/>
    </w:rPr>
  </w:style>
  <w:style w:type="paragraph" w:customStyle="1" w:styleId="43">
    <w:name w:val="p0"/>
    <w:basedOn w:val="1"/>
    <w:qFormat/>
    <w:uiPriority w:val="0"/>
    <w:pPr>
      <w:widowControl/>
    </w:pPr>
    <w:rPr>
      <w:rFonts w:ascii="Times New Roman" w:hAnsi="Times New Roman"/>
      <w:kern w:val="0"/>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46">
    <w:name w:val="列表段落1"/>
    <w:basedOn w:val="1"/>
    <w:qFormat/>
    <w:uiPriority w:val="0"/>
    <w:pPr>
      <w:ind w:firstLine="420" w:firstLineChars="200"/>
    </w:pPr>
    <w:rPr>
      <w:rFonts w:ascii="Times New Roman" w:hAnsi="Times New Roman"/>
    </w:rPr>
  </w:style>
  <w:style w:type="paragraph" w:customStyle="1" w:styleId="47">
    <w:name w:val="font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color w:val="000000"/>
      <w:kern w:val="0"/>
      <w:sz w:val="24"/>
      <w:szCs w:val="24"/>
    </w:rPr>
  </w:style>
  <w:style w:type="paragraph" w:customStyle="1" w:styleId="49">
    <w:name w:val="xl6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0">
    <w:name w:val="font7"/>
    <w:basedOn w:val="1"/>
    <w:qFormat/>
    <w:uiPriority w:val="0"/>
    <w:pPr>
      <w:widowControl/>
      <w:spacing w:before="100" w:beforeAutospacing="1" w:after="100" w:afterAutospacing="1"/>
      <w:jc w:val="left"/>
    </w:pPr>
    <w:rPr>
      <w:rFonts w:ascii="仿宋_GB2312" w:hAnsi="宋体" w:cs="宋体"/>
      <w:color w:val="000000"/>
      <w:kern w:val="0"/>
      <w:sz w:val="24"/>
      <w:szCs w:val="24"/>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52">
    <w:name w:val="列出段落1"/>
    <w:basedOn w:val="1"/>
    <w:qFormat/>
    <w:uiPriority w:val="0"/>
    <w:pPr>
      <w:ind w:firstLine="420" w:firstLineChars="200"/>
    </w:pPr>
    <w:rPr>
      <w:rFonts w:ascii="Times New Roman" w:hAnsi="Times New Roman"/>
    </w:rPr>
  </w:style>
  <w:style w:type="paragraph" w:customStyle="1" w:styleId="53">
    <w:name w:val="xl69"/>
    <w:basedOn w:val="1"/>
    <w:qFormat/>
    <w:uiPriority w:val="0"/>
    <w:pPr>
      <w:widowControl/>
      <w:spacing w:before="100" w:beforeAutospacing="1" w:after="100" w:afterAutospacing="1"/>
      <w:jc w:val="center"/>
    </w:pPr>
    <w:rPr>
      <w:rFonts w:ascii="宋体" w:hAnsi="宋体" w:eastAsia="宋体" w:cs="宋体"/>
      <w:color w:val="000000"/>
      <w:kern w:val="0"/>
      <w:sz w:val="24"/>
      <w:szCs w:val="24"/>
    </w:rPr>
  </w:style>
  <w:style w:type="paragraph" w:customStyle="1" w:styleId="54">
    <w:name w:val="xl67"/>
    <w:basedOn w:val="1"/>
    <w:qFormat/>
    <w:uiPriority w:val="0"/>
    <w:pPr>
      <w:widowControl/>
      <w:spacing w:before="100" w:beforeAutospacing="1" w:after="100" w:afterAutospacing="1"/>
      <w:jc w:val="left"/>
    </w:pPr>
    <w:rPr>
      <w:rFonts w:ascii="黑体" w:hAnsi="黑体" w:eastAsia="黑体" w:cs="宋体"/>
      <w:color w:val="000000"/>
      <w:kern w:val="0"/>
      <w:sz w:val="28"/>
      <w:szCs w:val="28"/>
    </w:rPr>
  </w:style>
  <w:style w:type="paragraph" w:customStyle="1" w:styleId="5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color w:val="000000"/>
      <w:kern w:val="0"/>
      <w:sz w:val="24"/>
      <w:szCs w:val="24"/>
    </w:rPr>
  </w:style>
  <w:style w:type="paragraph" w:customStyle="1" w:styleId="56">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7">
    <w:name w:val="xl77"/>
    <w:basedOn w:val="1"/>
    <w:qFormat/>
    <w:uiPriority w:val="0"/>
    <w:pPr>
      <w:widowControl/>
      <w:spacing w:before="100" w:beforeAutospacing="1" w:after="100" w:afterAutospacing="1"/>
      <w:jc w:val="center"/>
    </w:pPr>
    <w:rPr>
      <w:rFonts w:ascii="仿宋_GB2312" w:hAnsi="宋体" w:cs="宋体"/>
      <w:color w:val="000000"/>
      <w:kern w:val="0"/>
      <w:sz w:val="24"/>
      <w:szCs w:val="24"/>
    </w:rPr>
  </w:style>
  <w:style w:type="paragraph" w:customStyle="1" w:styleId="58">
    <w:name w:val="xl68"/>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59">
    <w:name w:val="xl66"/>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0">
    <w:name w:val="Table Paragraph"/>
    <w:basedOn w:val="1"/>
    <w:qFormat/>
    <w:uiPriority w:val="99"/>
    <w:rPr>
      <w:rFonts w:ascii="宋体" w:hAnsi="宋体" w:eastAsia="宋体" w:cs="宋体"/>
    </w:rPr>
  </w:style>
  <w:style w:type="paragraph" w:customStyle="1" w:styleId="61">
    <w:name w:val="无间隔2"/>
    <w:qFormat/>
    <w:uiPriority w:val="1"/>
    <w:pPr>
      <w:widowControl w:val="0"/>
      <w:jc w:val="both"/>
    </w:pPr>
    <w:rPr>
      <w:rFonts w:ascii="Calibri" w:hAnsi="Calibri" w:eastAsia="仿宋_GB2312" w:cs="Times New Roman"/>
      <w:kern w:val="2"/>
      <w:sz w:val="30"/>
      <w:szCs w:val="30"/>
      <w:lang w:val="en-US" w:eastAsia="zh-CN" w:bidi="ar-SA"/>
    </w:rPr>
  </w:style>
  <w:style w:type="paragraph" w:customStyle="1" w:styleId="62">
    <w:name w:val="Char"/>
    <w:basedOn w:val="1"/>
    <w:qFormat/>
    <w:uiPriority w:val="99"/>
    <w:rPr>
      <w:rFonts w:ascii="Times New Roman" w:hAnsi="Times New Roman"/>
      <w:sz w:val="32"/>
      <w:szCs w:val="32"/>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color w:val="000000"/>
      <w:kern w:val="0"/>
      <w:sz w:val="24"/>
      <w:szCs w:val="24"/>
    </w:rPr>
  </w:style>
  <w:style w:type="paragraph" w:customStyle="1" w:styleId="65">
    <w:name w:val="列出段落11"/>
    <w:basedOn w:val="1"/>
    <w:qFormat/>
    <w:uiPriority w:val="99"/>
    <w:pPr>
      <w:ind w:firstLine="420" w:firstLineChars="200"/>
    </w:pPr>
    <w:rPr>
      <w:rFonts w:eastAsia="宋体" w:cs="Calibri"/>
      <w:sz w:val="21"/>
      <w:szCs w:val="21"/>
    </w:rPr>
  </w:style>
  <w:style w:type="paragraph" w:customStyle="1" w:styleId="6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table" w:customStyle="1" w:styleId="6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19</Pages>
  <Words>5923</Words>
  <Characters>6147</Characters>
  <Lines>54</Lines>
  <Paragraphs>15</Paragraphs>
  <TotalTime>5</TotalTime>
  <ScaleCrop>false</ScaleCrop>
  <LinksUpToDate>false</LinksUpToDate>
  <CharactersWithSpaces>6657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2023-07-21T02:51:00Z</dcterms:created>
  <dc:creator>文印员</dc:creator>
  <cp:lastModifiedBy>＿＿LUS</cp:lastModifiedBy>
  <cp:lastPrinted>2023-06-02T16:17:00Z</cp:lastPrinted>
  <dcterms:modified xsi:type="dcterms:W3CDTF">2023-07-21T03:00:34Z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7951ABB7631E4CE8B9B6FA3E6B67F109</vt:lpwstr>
  </property>
</Properties>
</file>