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7466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85" w:type="dxa"/>
            <w:tcBorders>
              <w:top w:val="nil"/>
              <w:left w:val="nil"/>
              <w:right w:val="nil"/>
            </w:tcBorders>
            <w:vAlign w:val="center"/>
          </w:tcPr>
          <w:p w14:paraId="0E72B31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  <w:tbl>
            <w:tblPr>
              <w:tblStyle w:val="5"/>
              <w:tblW w:w="928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2"/>
              <w:gridCol w:w="969"/>
              <w:gridCol w:w="1345"/>
              <w:gridCol w:w="1034"/>
              <w:gridCol w:w="1280"/>
              <w:gridCol w:w="1152"/>
              <w:gridCol w:w="1298"/>
              <w:gridCol w:w="1025"/>
            </w:tblGrid>
            <w:tr w14:paraId="70DEDB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  <w:jc w:val="center"/>
              </w:trPr>
              <w:tc>
                <w:tcPr>
                  <w:tcW w:w="928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4D6314">
                  <w:pPr>
                    <w:jc w:val="center"/>
                    <w:rPr>
                      <w:rFonts w:ascii="黑体" w:eastAsia="黑体" w:cs="黑体"/>
                      <w:color w:val="000000" w:themeColor="text1"/>
                      <w:sz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项目实施方案</w:t>
                  </w:r>
                </w:p>
              </w:tc>
            </w:tr>
            <w:tr w14:paraId="59639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9479F4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项目领域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1756A3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C907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C8459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项目主题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6E3915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1F9B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A5FCD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主要内容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59FADD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DA9EB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E3554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培训对象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4B8E96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3F67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C62E19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培训学时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E3268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4A2B1C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培训天数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64CD2D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2028DD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培训方式</w:t>
                  </w:r>
                </w:p>
              </w:tc>
              <w:tc>
                <w:tcPr>
                  <w:tcW w:w="1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CC873E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6D3102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预计期数</w:t>
                  </w:r>
                </w:p>
              </w:tc>
              <w:tc>
                <w:tcPr>
                  <w:tcW w:w="1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FE119D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A5B9F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7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85B4E1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需求分析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78E6BE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（主要围绕培训主题开展调研，阐述分析培训对象需求，500字以内）</w:t>
                  </w:r>
                </w:p>
                <w:p w14:paraId="6F38DA0B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311BBB9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F6D9B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FFA56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目标定位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79894F">
                  <w:pPr>
                    <w:autoSpaceDE w:val="0"/>
                    <w:rPr>
                      <w:rFonts w:hint="eastAsia" w:ascii="仿宋" w:hAnsi="仿宋" w:eastAsia="仿宋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（培训目标和预期培训效果，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00字以内）</w:t>
                  </w:r>
                </w:p>
                <w:p w14:paraId="42955F5C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7782715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7804897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240FC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EDA502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总体设计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E02B58">
                  <w:pPr>
                    <w:autoSpaceDE w:val="0"/>
                    <w:rPr>
                      <w:rFonts w:hint="eastAsia" w:ascii="仿宋" w:hAnsi="仿宋" w:eastAsia="仿宋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（培训规模、期次等，培训课程设计理念，项目主要特点，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00字以内）</w:t>
                  </w:r>
                </w:p>
                <w:p w14:paraId="57EBC534">
                  <w:pPr>
                    <w:spacing w:after="12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AF94DDC">
                  <w:pPr>
                    <w:spacing w:after="12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92CAEF7">
                  <w:pPr>
                    <w:spacing w:after="12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543B2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7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23418A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培训内容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964E2F">
                  <w:pPr>
                    <w:autoSpaceDE w:val="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（课程模块、课程名称及主要内容，500字以内）</w:t>
                  </w:r>
                </w:p>
                <w:p w14:paraId="1A422F14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814C91C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07435E0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3D1B0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7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18814E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培训师资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257650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（详细列出与培训课程相对应的培训师资，500字以内）</w:t>
                  </w:r>
                </w:p>
                <w:p w14:paraId="2C38A0E6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381561F">
                  <w:pPr>
                    <w:autoSpaceDE w:val="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AC2C5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9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6A95F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培训方式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850C4">
                  <w:pPr>
                    <w:rPr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（拟采用的具体培训方式，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00字以内）</w:t>
                  </w:r>
                </w:p>
                <w:p w14:paraId="0C0F4AD8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1B6F990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390F2E3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8613B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268E8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组织实施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36EDF1">
                  <w:pPr>
                    <w:autoSpaceDE w:val="0"/>
                    <w:rPr>
                      <w:rFonts w:hint="eastAsia" w:ascii="仿宋" w:hAnsi="仿宋" w:eastAsia="仿宋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（招生方式和生源渠道、培训场地安排、在线教学、培训实施管理和条件保障等情况，500字以内）</w:t>
                  </w:r>
                </w:p>
                <w:p w14:paraId="05531E2E">
                  <w:pPr>
                    <w:spacing w:after="12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0B98647">
                  <w:pPr>
                    <w:spacing w:after="120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B0C92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5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26BCC1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考核评价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240870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（对学员的考核评估方式和要求，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00字以内）</w:t>
                  </w:r>
                </w:p>
                <w:p w14:paraId="63647FBC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1854157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0286B9E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9B54B09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2351F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1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67B58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效益预估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AC090E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（关于经济和社会效益、成本测算和收益分配等方面的考虑，500字以内）</w:t>
                  </w:r>
                </w:p>
                <w:p w14:paraId="1FE45899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6279863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80DC74A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3A313A3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52667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9" w:hRule="atLeast"/>
                <w:jc w:val="center"/>
              </w:trPr>
              <w:tc>
                <w:tcPr>
                  <w:tcW w:w="11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F5BA9F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  <w:p w14:paraId="400551E2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意见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232923">
                  <w:pPr>
                    <w:ind w:right="732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AEDFBFC">
                  <w:pPr>
                    <w:ind w:right="732"/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6E8A4F9">
                  <w:pPr>
                    <w:ind w:right="732"/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  <w:p w14:paraId="060DC7AA">
                  <w:pPr>
                    <w:ind w:right="732"/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9B18B1D">
                  <w:pPr>
                    <w:ind w:right="732"/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单位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（签章）</w:t>
                  </w:r>
                </w:p>
                <w:p w14:paraId="0B32C6E2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   月   日</w:t>
                  </w:r>
                </w:p>
                <w:p w14:paraId="36047C6E">
                  <w:pPr>
                    <w:spacing w:after="12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D6B9CAC">
            <w:pPr>
              <w:adjustRightInd w:val="0"/>
              <w:snapToGrid w:val="0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0BAB61">
      <w:r>
        <w:rPr>
          <w:rFonts w:hint="eastAsia" w:asci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eastAsia="仿宋" w:cs="仿宋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本表格可根据内容增加页数。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FE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CC7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CC7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5E37"/>
    <w:rsid w:val="02735E37"/>
    <w:rsid w:val="211D4E8A"/>
    <w:rsid w:val="59C87256"/>
    <w:rsid w:val="6C065B2D"/>
    <w:rsid w:val="7AE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379</Characters>
  <Lines>0</Lines>
  <Paragraphs>0</Paragraphs>
  <TotalTime>0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2025-05-14T01:18:00Z</dcterms:created>
  <dc:creator>杨涛</dc:creator>
  <cp:lastModifiedBy>涂三广</cp:lastModifiedBy>
  <dcterms:modified xsi:type="dcterms:W3CDTF">2025-06-06T10:30:25Z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55DBD9B20E6E4A1ABC78FDA979754339_13</vt:lpwstr>
  </property>
  <property fmtid="{D5CDD505-2E9C-101B-9397-08002B2CF9AE}" pid="4" name="KSOTemplateDocerSaveRecord">
    <vt:lpwstr>eyJoZGlkIjoiMGEwYTVlNTVjMzYxMTAxNThiMmUzMzFiNzQyNmY2MWUiLCJ1c2VySWQiOiI1NjI3ODg0NjcifQ==</vt:lpwstr>
  </property>
</Properties>
</file>